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86173E" w:rsidRPr="00E26FA5" w14:paraId="225D2B5F" w14:textId="77777777" w:rsidTr="00ED4362">
        <w:trPr>
          <w:cantSplit/>
          <w:trHeight w:val="567"/>
          <w:tblCellSpacing w:w="0" w:type="dxa"/>
        </w:trPr>
        <w:tc>
          <w:tcPr>
            <w:tcW w:w="0" w:type="auto"/>
            <w:hideMark/>
          </w:tcPr>
          <w:p w14:paraId="3CEE7076" w14:textId="77777777" w:rsidR="0086173E" w:rsidRPr="00E26FA5" w:rsidRDefault="0086173E" w:rsidP="00ED4362">
            <w:pPr>
              <w:pStyle w:val="shapkaprik"/>
              <w:ind w:firstLine="709"/>
              <w:jc w:val="center"/>
            </w:pPr>
            <w:bookmarkStart w:id="0" w:name="_GoBack"/>
            <w:bookmarkEnd w:id="0"/>
            <w:r w:rsidRPr="00E26FA5">
              <w:t>РОСЖЕЛДОР</w:t>
            </w:r>
          </w:p>
        </w:tc>
      </w:tr>
      <w:tr w:rsidR="0086173E" w:rsidRPr="00E26FA5" w14:paraId="3A80451E" w14:textId="77777777" w:rsidTr="00ED4362">
        <w:trPr>
          <w:cantSplit/>
          <w:trHeight w:val="1418"/>
          <w:tblCellSpacing w:w="0" w:type="dxa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14:paraId="6B55A072" w14:textId="77777777" w:rsidR="0086173E" w:rsidRPr="00E26FA5" w:rsidRDefault="0086173E" w:rsidP="00ED4362">
            <w:pPr>
              <w:pStyle w:val="shapkaprik"/>
              <w:ind w:firstLine="709"/>
              <w:jc w:val="center"/>
            </w:pPr>
            <w:r w:rsidRPr="00E26FA5">
              <w:t>Федеральное государственное бюджетное</w:t>
            </w:r>
          </w:p>
          <w:p w14:paraId="4EF91373" w14:textId="77777777" w:rsidR="0086173E" w:rsidRPr="00E26FA5" w:rsidRDefault="0086173E" w:rsidP="00ED4362">
            <w:pPr>
              <w:pStyle w:val="shapkaprik"/>
              <w:ind w:firstLine="709"/>
              <w:jc w:val="center"/>
            </w:pPr>
            <w:r w:rsidRPr="00E26FA5">
              <w:t>образовательное учреждение высшего образования</w:t>
            </w:r>
          </w:p>
          <w:p w14:paraId="446BFB1E" w14:textId="77777777" w:rsidR="0086173E" w:rsidRPr="00E26FA5" w:rsidRDefault="0086173E" w:rsidP="00ED4362">
            <w:pPr>
              <w:pStyle w:val="shapkaprik"/>
              <w:ind w:firstLine="709"/>
              <w:jc w:val="center"/>
            </w:pPr>
            <w:r w:rsidRPr="00E26FA5">
              <w:t>"Ростовский государственный университет путей сообщения"</w:t>
            </w:r>
          </w:p>
          <w:p w14:paraId="7D8D8DA7" w14:textId="77777777" w:rsidR="0086173E" w:rsidRPr="00E26FA5" w:rsidRDefault="0086173E" w:rsidP="00ED4362">
            <w:pPr>
              <w:pStyle w:val="shapkaprik"/>
              <w:ind w:firstLine="709"/>
              <w:jc w:val="center"/>
            </w:pPr>
            <w:r w:rsidRPr="00E26FA5">
              <w:t>(ФГБОУ ВО РГУПС)</w:t>
            </w:r>
          </w:p>
        </w:tc>
      </w:tr>
      <w:tr w:rsidR="0086173E" w:rsidRPr="00E26FA5" w14:paraId="1027FD47" w14:textId="77777777" w:rsidTr="0086173E">
        <w:trPr>
          <w:cantSplit/>
          <w:tblCellSpacing w:w="0" w:type="dxa"/>
        </w:trPr>
        <w:tc>
          <w:tcPr>
            <w:tcW w:w="0" w:type="auto"/>
          </w:tcPr>
          <w:p w14:paraId="236260CA" w14:textId="77777777" w:rsidR="0086173E" w:rsidRPr="00E26FA5" w:rsidRDefault="0086173E" w:rsidP="00ED4362">
            <w:pPr>
              <w:ind w:firstLine="709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86173E" w:rsidRPr="00E26FA5" w14:paraId="62094478" w14:textId="77777777" w:rsidTr="0086173E">
        <w:trPr>
          <w:cantSplit/>
          <w:trHeight w:val="680"/>
          <w:tblCellSpacing w:w="0" w:type="dxa"/>
        </w:trPr>
        <w:tc>
          <w:tcPr>
            <w:tcW w:w="0" w:type="auto"/>
          </w:tcPr>
          <w:p w14:paraId="692C42BD" w14:textId="4FE55805" w:rsidR="0086173E" w:rsidRPr="00E26FA5" w:rsidRDefault="0086173E" w:rsidP="00ED4362">
            <w:pPr>
              <w:ind w:firstLine="709"/>
              <w:jc w:val="right"/>
              <w:rPr>
                <w:rFonts w:eastAsia="Times New Roman"/>
                <w:sz w:val="28"/>
                <w:szCs w:val="28"/>
              </w:rPr>
            </w:pPr>
          </w:p>
        </w:tc>
      </w:tr>
      <w:tr w:rsidR="0086173E" w:rsidRPr="00E26FA5" w14:paraId="17F5BBA4" w14:textId="77777777" w:rsidTr="0086173E">
        <w:trPr>
          <w:cantSplit/>
          <w:trHeight w:val="851"/>
          <w:tblCellSpacing w:w="0" w:type="dxa"/>
        </w:trPr>
        <w:tc>
          <w:tcPr>
            <w:tcW w:w="0" w:type="auto"/>
          </w:tcPr>
          <w:p w14:paraId="18949A72" w14:textId="2C6E9361" w:rsidR="0086173E" w:rsidRPr="00E26FA5" w:rsidRDefault="0086173E" w:rsidP="00ED4362">
            <w:pPr>
              <w:pStyle w:val="a3"/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86173E" w:rsidRPr="00E26FA5" w14:paraId="22E32415" w14:textId="77777777" w:rsidTr="00ED4362">
        <w:trPr>
          <w:cantSplit/>
          <w:trHeight w:val="1134"/>
          <w:tblCellSpacing w:w="0" w:type="dxa"/>
        </w:trPr>
        <w:tc>
          <w:tcPr>
            <w:tcW w:w="0" w:type="auto"/>
            <w:hideMark/>
          </w:tcPr>
          <w:p w14:paraId="03BF6208" w14:textId="4B59AE5B" w:rsidR="0086173E" w:rsidRDefault="0062049C" w:rsidP="00ED4362">
            <w:pPr>
              <w:pStyle w:val="rpdnam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ПРОГРАММА</w:t>
            </w:r>
          </w:p>
          <w:p w14:paraId="439AC0CC" w14:textId="43A847D2" w:rsidR="0086173E" w:rsidRPr="00E26FA5" w:rsidRDefault="0086173E" w:rsidP="00ED4362">
            <w:pPr>
              <w:pStyle w:val="rpdnam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ВСТУПИТЕЛЬНЫ</w:t>
            </w:r>
            <w:r w:rsidR="0062049C">
              <w:rPr>
                <w:sz w:val="28"/>
                <w:szCs w:val="28"/>
              </w:rPr>
              <w:t>Х</w:t>
            </w:r>
            <w:r>
              <w:rPr>
                <w:sz w:val="28"/>
                <w:szCs w:val="28"/>
              </w:rPr>
              <w:t xml:space="preserve"> ИСПЫТАНИ</w:t>
            </w:r>
            <w:r w:rsidR="0062049C">
              <w:rPr>
                <w:sz w:val="28"/>
                <w:szCs w:val="28"/>
              </w:rPr>
              <w:t>Й</w:t>
            </w:r>
          </w:p>
        </w:tc>
      </w:tr>
      <w:tr w:rsidR="0086173E" w:rsidRPr="00E26FA5" w14:paraId="41EF0A0E" w14:textId="77777777" w:rsidTr="00ED4362">
        <w:trPr>
          <w:cantSplit/>
          <w:trHeight w:val="1418"/>
          <w:tblCellSpacing w:w="0" w:type="dxa"/>
        </w:trPr>
        <w:tc>
          <w:tcPr>
            <w:tcW w:w="0" w:type="auto"/>
            <w:hideMark/>
          </w:tcPr>
          <w:p w14:paraId="7EEC0886" w14:textId="13D613EC" w:rsidR="0086173E" w:rsidRPr="00E26FA5" w:rsidRDefault="0086173E" w:rsidP="00ED4362">
            <w:pPr>
              <w:pStyle w:val="a3"/>
              <w:ind w:firstLine="709"/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По специальности 54.02.01 Дизайн (по отраслям)</w:t>
            </w:r>
          </w:p>
          <w:p w14:paraId="40100726" w14:textId="77777777" w:rsidR="0086173E" w:rsidRPr="00E26FA5" w:rsidRDefault="0086173E" w:rsidP="00ED4362">
            <w:pPr>
              <w:pStyle w:val="a3"/>
              <w:ind w:firstLine="709"/>
              <w:jc w:val="center"/>
              <w:rPr>
                <w:sz w:val="28"/>
                <w:szCs w:val="28"/>
                <w:u w:val="single"/>
              </w:rPr>
            </w:pPr>
          </w:p>
        </w:tc>
      </w:tr>
      <w:tr w:rsidR="0086173E" w:rsidRPr="00E26FA5" w14:paraId="5E2AA7CB" w14:textId="77777777" w:rsidTr="0086173E">
        <w:trPr>
          <w:cantSplit/>
          <w:trHeight w:val="567"/>
          <w:tblCellSpacing w:w="0" w:type="dxa"/>
        </w:trPr>
        <w:tc>
          <w:tcPr>
            <w:tcW w:w="0" w:type="auto"/>
          </w:tcPr>
          <w:p w14:paraId="0A619F58" w14:textId="036C9A34" w:rsidR="0086173E" w:rsidRPr="0086173E" w:rsidRDefault="0086173E" w:rsidP="00ED4362">
            <w:pPr>
              <w:pStyle w:val="rpdup"/>
              <w:ind w:firstLine="709"/>
              <w:jc w:val="center"/>
              <w:rPr>
                <w:b w:val="0"/>
                <w:sz w:val="28"/>
                <w:szCs w:val="28"/>
              </w:rPr>
            </w:pPr>
            <w:r w:rsidRPr="0086173E">
              <w:rPr>
                <w:b w:val="0"/>
                <w:sz w:val="28"/>
                <w:szCs w:val="28"/>
              </w:rPr>
              <w:t>(для поступающих на базе основного общего образования)</w:t>
            </w:r>
          </w:p>
        </w:tc>
      </w:tr>
      <w:tr w:rsidR="0086173E" w:rsidRPr="00E26FA5" w14:paraId="6C34D869" w14:textId="77777777" w:rsidTr="0086173E">
        <w:trPr>
          <w:cantSplit/>
          <w:trHeight w:val="284"/>
          <w:tblCellSpacing w:w="0" w:type="dxa"/>
        </w:trPr>
        <w:tc>
          <w:tcPr>
            <w:tcW w:w="0" w:type="auto"/>
          </w:tcPr>
          <w:p w14:paraId="2573F2C3" w14:textId="0D0E9F74" w:rsidR="0086173E" w:rsidRPr="00E26FA5" w:rsidRDefault="0086173E" w:rsidP="00ED4362">
            <w:pPr>
              <w:pStyle w:val="a3"/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86173E" w:rsidRPr="00E26FA5" w14:paraId="58AD348F" w14:textId="77777777" w:rsidTr="0086173E">
        <w:trPr>
          <w:cantSplit/>
          <w:trHeight w:val="851"/>
          <w:tblCellSpacing w:w="0" w:type="dxa"/>
        </w:trPr>
        <w:tc>
          <w:tcPr>
            <w:tcW w:w="0" w:type="auto"/>
          </w:tcPr>
          <w:p w14:paraId="425F2F7A" w14:textId="0507E881" w:rsidR="0086173E" w:rsidRPr="00E26FA5" w:rsidRDefault="0086173E" w:rsidP="00ED4362">
            <w:pPr>
              <w:pStyle w:val="a3"/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86173E" w:rsidRPr="00E26FA5" w14:paraId="5A763FF0" w14:textId="77777777" w:rsidTr="00ED4362">
        <w:trPr>
          <w:cantSplit/>
          <w:trHeight w:val="284"/>
          <w:tblCellSpacing w:w="0" w:type="dxa"/>
        </w:trPr>
        <w:tc>
          <w:tcPr>
            <w:tcW w:w="0" w:type="auto"/>
          </w:tcPr>
          <w:p w14:paraId="07C6389B" w14:textId="77777777" w:rsidR="0086173E" w:rsidRPr="00E26FA5" w:rsidRDefault="0086173E" w:rsidP="00ED4362">
            <w:pPr>
              <w:pStyle w:val="a3"/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86173E" w:rsidRPr="00E26FA5" w14:paraId="12B97939" w14:textId="77777777" w:rsidTr="00ED4362">
        <w:trPr>
          <w:cantSplit/>
          <w:trHeight w:val="3119"/>
          <w:tblCellSpacing w:w="0" w:type="dxa"/>
        </w:trPr>
        <w:tc>
          <w:tcPr>
            <w:tcW w:w="0" w:type="auto"/>
          </w:tcPr>
          <w:p w14:paraId="057FCBC8" w14:textId="77777777" w:rsidR="0086173E" w:rsidRPr="00E26FA5" w:rsidRDefault="0086173E" w:rsidP="00ED4362">
            <w:pPr>
              <w:pStyle w:val="a3"/>
              <w:ind w:firstLine="709"/>
              <w:rPr>
                <w:sz w:val="28"/>
                <w:szCs w:val="28"/>
              </w:rPr>
            </w:pPr>
          </w:p>
        </w:tc>
      </w:tr>
      <w:tr w:rsidR="0086173E" w:rsidRPr="00E26FA5" w14:paraId="01958805" w14:textId="77777777" w:rsidTr="00ED4362">
        <w:trPr>
          <w:cantSplit/>
          <w:trHeight w:val="851"/>
          <w:tblCellSpacing w:w="0" w:type="dxa"/>
        </w:trPr>
        <w:tc>
          <w:tcPr>
            <w:tcW w:w="0" w:type="auto"/>
            <w:hideMark/>
          </w:tcPr>
          <w:p w14:paraId="706C30B5" w14:textId="78645C48" w:rsidR="0086173E" w:rsidRPr="00E26FA5" w:rsidRDefault="0086173E" w:rsidP="00ED4362">
            <w:pPr>
              <w:pStyle w:val="a3"/>
              <w:ind w:firstLine="709"/>
              <w:rPr>
                <w:sz w:val="28"/>
                <w:szCs w:val="28"/>
              </w:rPr>
            </w:pPr>
          </w:p>
        </w:tc>
      </w:tr>
      <w:tr w:rsidR="0086173E" w:rsidRPr="00E26FA5" w14:paraId="6A2CB33F" w14:textId="77777777" w:rsidTr="00ED4362">
        <w:trPr>
          <w:cantSplit/>
          <w:tblCellSpacing w:w="0" w:type="dxa"/>
        </w:trPr>
        <w:tc>
          <w:tcPr>
            <w:tcW w:w="0" w:type="auto"/>
            <w:hideMark/>
          </w:tcPr>
          <w:p w14:paraId="608FC975" w14:textId="77777777" w:rsidR="0086173E" w:rsidRPr="00E26FA5" w:rsidRDefault="0086173E" w:rsidP="00ED4362">
            <w:pPr>
              <w:pStyle w:val="a3"/>
              <w:ind w:firstLine="709"/>
              <w:jc w:val="center"/>
              <w:rPr>
                <w:sz w:val="28"/>
                <w:szCs w:val="28"/>
              </w:rPr>
            </w:pPr>
            <w:r w:rsidRPr="00E26FA5">
              <w:rPr>
                <w:sz w:val="28"/>
                <w:szCs w:val="28"/>
              </w:rPr>
              <w:t>Ростов-на-Дону</w:t>
            </w:r>
          </w:p>
          <w:p w14:paraId="07307CB4" w14:textId="3E115222" w:rsidR="0086173E" w:rsidRPr="00E26FA5" w:rsidRDefault="0086173E" w:rsidP="00ED4362">
            <w:pPr>
              <w:pStyle w:val="a3"/>
              <w:ind w:firstLine="709"/>
              <w:jc w:val="center"/>
              <w:rPr>
                <w:sz w:val="28"/>
                <w:szCs w:val="28"/>
              </w:rPr>
            </w:pPr>
            <w:r w:rsidRPr="00E26FA5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5</w:t>
            </w:r>
            <w:r w:rsidRPr="00E26FA5">
              <w:rPr>
                <w:sz w:val="28"/>
                <w:szCs w:val="28"/>
              </w:rPr>
              <w:t xml:space="preserve"> г.</w:t>
            </w:r>
          </w:p>
        </w:tc>
      </w:tr>
    </w:tbl>
    <w:p w14:paraId="76768E30" w14:textId="3988A6D6" w:rsidR="00E031C8" w:rsidRDefault="00E031C8"/>
    <w:p w14:paraId="4A753A55" w14:textId="0E4B9983" w:rsidR="0086173E" w:rsidRDefault="0086173E"/>
    <w:p w14:paraId="054CE6C6" w14:textId="723DE589" w:rsidR="0086173E" w:rsidRDefault="0086173E"/>
    <w:p w14:paraId="4B9BAE08" w14:textId="2E704D16" w:rsidR="0086173E" w:rsidRDefault="0086173E"/>
    <w:p w14:paraId="254A1937" w14:textId="26B60CC1" w:rsidR="0086173E" w:rsidRDefault="0086173E"/>
    <w:p w14:paraId="60E48152" w14:textId="10DDDB55" w:rsidR="0086173E" w:rsidRPr="00840456" w:rsidRDefault="0086173E" w:rsidP="008A2B37">
      <w:pPr>
        <w:jc w:val="center"/>
        <w:rPr>
          <w:b/>
          <w:sz w:val="28"/>
          <w:szCs w:val="28"/>
        </w:rPr>
      </w:pPr>
      <w:r w:rsidRPr="00840456">
        <w:rPr>
          <w:b/>
          <w:sz w:val="28"/>
          <w:szCs w:val="28"/>
        </w:rPr>
        <w:lastRenderedPageBreak/>
        <w:t>ВСТУПИТЕЛЬНЫЕ ИСПЫТАНИЯ</w:t>
      </w:r>
    </w:p>
    <w:p w14:paraId="2A33F577" w14:textId="2B18A7B5" w:rsidR="0086173E" w:rsidRPr="00840456" w:rsidRDefault="0086173E" w:rsidP="0086173E">
      <w:pPr>
        <w:rPr>
          <w:sz w:val="28"/>
          <w:szCs w:val="28"/>
        </w:rPr>
      </w:pPr>
    </w:p>
    <w:p w14:paraId="0A2283BD" w14:textId="77777777" w:rsidR="00915162" w:rsidRPr="00840456" w:rsidRDefault="008A2B37" w:rsidP="00915162">
      <w:pPr>
        <w:rPr>
          <w:sz w:val="28"/>
          <w:szCs w:val="28"/>
        </w:rPr>
      </w:pPr>
      <w:r w:rsidRPr="00840456">
        <w:rPr>
          <w:sz w:val="28"/>
          <w:szCs w:val="28"/>
        </w:rPr>
        <w:tab/>
      </w:r>
      <w:r w:rsidR="0086173E" w:rsidRPr="00840456">
        <w:rPr>
          <w:sz w:val="28"/>
          <w:szCs w:val="28"/>
        </w:rPr>
        <w:t>При поступлении для обучения по специальности 54.02.01 Дизайн (по отраслям) с целью определения у поступающих определенных творческих способностей проводятся вступительн</w:t>
      </w:r>
      <w:r w:rsidR="00A451E6" w:rsidRPr="00840456">
        <w:rPr>
          <w:sz w:val="28"/>
          <w:szCs w:val="28"/>
        </w:rPr>
        <w:t>о</w:t>
      </w:r>
      <w:r w:rsidR="0086173E" w:rsidRPr="00840456">
        <w:rPr>
          <w:sz w:val="28"/>
          <w:szCs w:val="28"/>
        </w:rPr>
        <w:t>е испытани</w:t>
      </w:r>
      <w:r w:rsidR="00A451E6" w:rsidRPr="00840456">
        <w:rPr>
          <w:sz w:val="28"/>
          <w:szCs w:val="28"/>
        </w:rPr>
        <w:t>е</w:t>
      </w:r>
      <w:r w:rsidR="00915162" w:rsidRPr="00840456">
        <w:rPr>
          <w:sz w:val="28"/>
          <w:szCs w:val="28"/>
        </w:rPr>
        <w:t>.</w:t>
      </w:r>
    </w:p>
    <w:p w14:paraId="4E1F7246" w14:textId="1408D9D0" w:rsidR="006F5469" w:rsidRDefault="00915162" w:rsidP="006F5469">
      <w:pPr>
        <w:ind w:firstLine="708"/>
        <w:jc w:val="both"/>
        <w:rPr>
          <w:sz w:val="28"/>
          <w:szCs w:val="28"/>
        </w:rPr>
      </w:pPr>
      <w:r w:rsidRPr="00840456">
        <w:rPr>
          <w:sz w:val="28"/>
          <w:szCs w:val="28"/>
        </w:rPr>
        <w:t>Творческий экзамен (живопись) сдается в РГУПС и включает в себя</w:t>
      </w:r>
      <w:r w:rsidR="006F5469" w:rsidRPr="00840456">
        <w:rPr>
          <w:sz w:val="28"/>
          <w:szCs w:val="28"/>
        </w:rPr>
        <w:t xml:space="preserve"> </w:t>
      </w:r>
      <w:r w:rsidRPr="00840456">
        <w:rPr>
          <w:sz w:val="28"/>
          <w:szCs w:val="28"/>
        </w:rPr>
        <w:t>ЖИВОПИСЬ</w:t>
      </w:r>
      <w:r w:rsidR="006F5469" w:rsidRPr="00840456">
        <w:rPr>
          <w:sz w:val="28"/>
          <w:szCs w:val="28"/>
        </w:rPr>
        <w:t>. РГУПС предоставляет рабочие места, оборудованные мольбертами.</w:t>
      </w:r>
    </w:p>
    <w:p w14:paraId="3298B517" w14:textId="77777777" w:rsidR="008A18CC" w:rsidRPr="00840456" w:rsidRDefault="008A18CC" w:rsidP="006F5469">
      <w:pPr>
        <w:ind w:firstLine="708"/>
        <w:jc w:val="both"/>
        <w:rPr>
          <w:sz w:val="28"/>
          <w:szCs w:val="28"/>
        </w:rPr>
      </w:pPr>
    </w:p>
    <w:p w14:paraId="28E9F7D2" w14:textId="1B43D32B" w:rsidR="008A18CC" w:rsidRPr="008A18CC" w:rsidRDefault="008A18CC" w:rsidP="008A18CC">
      <w:pPr>
        <w:ind w:firstLine="708"/>
        <w:jc w:val="center"/>
        <w:rPr>
          <w:b/>
          <w:sz w:val="28"/>
          <w:szCs w:val="28"/>
        </w:rPr>
      </w:pPr>
      <w:r w:rsidRPr="008A18CC">
        <w:rPr>
          <w:b/>
          <w:sz w:val="28"/>
          <w:szCs w:val="28"/>
        </w:rPr>
        <w:t>ЦЕЛЬ И ЗАДАЧИ ТВОРЧЕСКИХ ВСТУПИТЕЛЬНЫХ ИСПЫТАНИЙ:</w:t>
      </w:r>
    </w:p>
    <w:p w14:paraId="32D4F05B" w14:textId="77777777" w:rsidR="008A18CC" w:rsidRPr="008A18CC" w:rsidRDefault="008A18CC" w:rsidP="008A18CC">
      <w:pPr>
        <w:ind w:firstLine="708"/>
        <w:jc w:val="both"/>
        <w:rPr>
          <w:sz w:val="28"/>
          <w:szCs w:val="28"/>
        </w:rPr>
      </w:pPr>
      <w:r w:rsidRPr="008A18CC">
        <w:rPr>
          <w:sz w:val="28"/>
          <w:szCs w:val="28"/>
        </w:rPr>
        <w:t>- определить уровень подготовки поступающих к будущей специальности;</w:t>
      </w:r>
    </w:p>
    <w:p w14:paraId="2E15AE53" w14:textId="77777777" w:rsidR="008A18CC" w:rsidRPr="008A18CC" w:rsidRDefault="008A18CC" w:rsidP="008A18CC">
      <w:pPr>
        <w:ind w:firstLine="708"/>
        <w:jc w:val="both"/>
        <w:rPr>
          <w:sz w:val="28"/>
          <w:szCs w:val="28"/>
        </w:rPr>
      </w:pPr>
      <w:r w:rsidRPr="008A18CC">
        <w:rPr>
          <w:sz w:val="28"/>
          <w:szCs w:val="28"/>
        </w:rPr>
        <w:t>- определить общий уровень художественной подготовки по живописи;</w:t>
      </w:r>
    </w:p>
    <w:p w14:paraId="10CD62C6" w14:textId="77777777" w:rsidR="008A18CC" w:rsidRPr="008A18CC" w:rsidRDefault="008A18CC" w:rsidP="008A18CC">
      <w:pPr>
        <w:ind w:firstLine="708"/>
        <w:jc w:val="both"/>
        <w:rPr>
          <w:sz w:val="28"/>
          <w:szCs w:val="28"/>
        </w:rPr>
      </w:pPr>
      <w:r w:rsidRPr="008A18CC">
        <w:rPr>
          <w:sz w:val="28"/>
          <w:szCs w:val="28"/>
        </w:rPr>
        <w:t>- оценить креативность мышления, образность в решении творческих задач.</w:t>
      </w:r>
    </w:p>
    <w:p w14:paraId="3252F762" w14:textId="77777777" w:rsidR="008A18CC" w:rsidRPr="008A18CC" w:rsidRDefault="008A18CC" w:rsidP="008A18CC">
      <w:pPr>
        <w:ind w:firstLine="708"/>
        <w:jc w:val="both"/>
        <w:rPr>
          <w:sz w:val="28"/>
          <w:szCs w:val="28"/>
        </w:rPr>
      </w:pPr>
    </w:p>
    <w:p w14:paraId="52F5EED9" w14:textId="20147941" w:rsidR="0062049C" w:rsidRPr="0062049C" w:rsidRDefault="0062049C" w:rsidP="00840456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ОЦЕНКА РАБОТ</w:t>
      </w:r>
    </w:p>
    <w:p w14:paraId="118FCEF9" w14:textId="2767F37F" w:rsidR="0086173E" w:rsidRDefault="0086173E" w:rsidP="0062049C">
      <w:pPr>
        <w:ind w:firstLine="708"/>
        <w:jc w:val="both"/>
        <w:rPr>
          <w:sz w:val="28"/>
          <w:szCs w:val="28"/>
        </w:rPr>
      </w:pPr>
      <w:r w:rsidRPr="00A82A36">
        <w:rPr>
          <w:sz w:val="28"/>
          <w:szCs w:val="28"/>
        </w:rPr>
        <w:t xml:space="preserve">Результаты вступительного испытания оцениваются по </w:t>
      </w:r>
      <w:proofErr w:type="spellStart"/>
      <w:r w:rsidR="008A18CC">
        <w:rPr>
          <w:sz w:val="28"/>
          <w:szCs w:val="28"/>
        </w:rPr>
        <w:t>пяти</w:t>
      </w:r>
      <w:r w:rsidR="00B450DF">
        <w:rPr>
          <w:sz w:val="28"/>
          <w:szCs w:val="28"/>
        </w:rPr>
        <w:t>десяти</w:t>
      </w:r>
      <w:r w:rsidR="00B450DF" w:rsidRPr="00A82A36">
        <w:rPr>
          <w:sz w:val="28"/>
          <w:szCs w:val="28"/>
        </w:rPr>
        <w:t>балльной</w:t>
      </w:r>
      <w:proofErr w:type="spellEnd"/>
      <w:r w:rsidRPr="00A82A36">
        <w:rPr>
          <w:sz w:val="28"/>
          <w:szCs w:val="28"/>
        </w:rPr>
        <w:t xml:space="preserve"> шкале:</w:t>
      </w:r>
    </w:p>
    <w:p w14:paraId="59F51532" w14:textId="77777777" w:rsidR="008A18CC" w:rsidRPr="00A82A36" w:rsidRDefault="008A18CC" w:rsidP="0062049C">
      <w:pPr>
        <w:ind w:firstLine="708"/>
        <w:jc w:val="both"/>
        <w:rPr>
          <w:sz w:val="28"/>
          <w:szCs w:val="28"/>
        </w:rPr>
      </w:pPr>
    </w:p>
    <w:p w14:paraId="2507D030" w14:textId="77777777" w:rsidR="0062049C" w:rsidRPr="0062049C" w:rsidRDefault="0062049C" w:rsidP="0062049C">
      <w:pPr>
        <w:jc w:val="center"/>
        <w:rPr>
          <w:b/>
          <w:sz w:val="28"/>
          <w:szCs w:val="28"/>
        </w:rPr>
      </w:pPr>
      <w:r w:rsidRPr="0062049C">
        <w:rPr>
          <w:b/>
          <w:sz w:val="28"/>
          <w:szCs w:val="28"/>
        </w:rPr>
        <w:t>КРИТЕРИИ ОЦЕНКИ</w:t>
      </w:r>
    </w:p>
    <w:p w14:paraId="37CA7CA2" w14:textId="77777777" w:rsidR="0062049C" w:rsidRPr="0062049C" w:rsidRDefault="0062049C" w:rsidP="0062049C">
      <w:pPr>
        <w:rPr>
          <w:sz w:val="28"/>
          <w:szCs w:val="28"/>
        </w:rPr>
      </w:pPr>
    </w:p>
    <w:p w14:paraId="6E1C195B" w14:textId="631AD6E0" w:rsidR="0062049C" w:rsidRDefault="0062049C" w:rsidP="0062049C">
      <w:pPr>
        <w:ind w:firstLine="708"/>
        <w:jc w:val="both"/>
        <w:rPr>
          <w:sz w:val="28"/>
          <w:szCs w:val="28"/>
        </w:rPr>
      </w:pPr>
      <w:r w:rsidRPr="0062049C">
        <w:rPr>
          <w:sz w:val="28"/>
          <w:szCs w:val="28"/>
        </w:rPr>
        <w:t>Требования, предъявляемые к выполнению творческого задания и критерии оценки экзаменационной работы по живописи складываются из следующих параметров:</w:t>
      </w:r>
    </w:p>
    <w:p w14:paraId="17B24B9C" w14:textId="436BD187" w:rsidR="00B450DF" w:rsidRDefault="00B450DF" w:rsidP="0062049C">
      <w:pPr>
        <w:ind w:firstLine="708"/>
        <w:jc w:val="both"/>
        <w:rPr>
          <w:sz w:val="28"/>
          <w:szCs w:val="28"/>
        </w:rPr>
      </w:pPr>
    </w:p>
    <w:tbl>
      <w:tblPr>
        <w:tblStyle w:val="a5"/>
        <w:tblW w:w="9351" w:type="dxa"/>
        <w:tblLayout w:type="fixed"/>
        <w:tblLook w:val="04A0" w:firstRow="1" w:lastRow="0" w:firstColumn="1" w:lastColumn="0" w:noHBand="0" w:noVBand="1"/>
      </w:tblPr>
      <w:tblGrid>
        <w:gridCol w:w="704"/>
        <w:gridCol w:w="3002"/>
        <w:gridCol w:w="1676"/>
        <w:gridCol w:w="2693"/>
        <w:gridCol w:w="1276"/>
      </w:tblGrid>
      <w:tr w:rsidR="008A18CC" w:rsidRPr="003A7361" w14:paraId="553C14F6" w14:textId="77777777" w:rsidTr="008A18CC">
        <w:tc>
          <w:tcPr>
            <w:tcW w:w="704" w:type="dxa"/>
          </w:tcPr>
          <w:p w14:paraId="00341186" w14:textId="77777777" w:rsidR="008A18CC" w:rsidRDefault="008A18CC" w:rsidP="004B0670">
            <w:pPr>
              <w:jc w:val="both"/>
              <w:rPr>
                <w:sz w:val="28"/>
                <w:szCs w:val="28"/>
              </w:rPr>
            </w:pPr>
            <w:r w:rsidRPr="003A7361">
              <w:rPr>
                <w:sz w:val="28"/>
                <w:szCs w:val="28"/>
              </w:rPr>
              <w:t xml:space="preserve">№ </w:t>
            </w:r>
          </w:p>
          <w:p w14:paraId="6890F2C1" w14:textId="77777777" w:rsidR="008A18CC" w:rsidRPr="003A7361" w:rsidRDefault="008A18CC" w:rsidP="004B0670">
            <w:pPr>
              <w:jc w:val="both"/>
              <w:rPr>
                <w:sz w:val="28"/>
                <w:szCs w:val="28"/>
              </w:rPr>
            </w:pPr>
            <w:r w:rsidRPr="003A7361">
              <w:rPr>
                <w:sz w:val="28"/>
                <w:szCs w:val="28"/>
              </w:rPr>
              <w:t xml:space="preserve">п\п </w:t>
            </w:r>
          </w:p>
        </w:tc>
        <w:tc>
          <w:tcPr>
            <w:tcW w:w="3002" w:type="dxa"/>
          </w:tcPr>
          <w:p w14:paraId="1BBDD558" w14:textId="77777777" w:rsidR="008A18CC" w:rsidRPr="003A7361" w:rsidRDefault="008A18CC" w:rsidP="004B0670">
            <w:pPr>
              <w:jc w:val="both"/>
              <w:rPr>
                <w:sz w:val="28"/>
                <w:szCs w:val="28"/>
              </w:rPr>
            </w:pPr>
            <w:r w:rsidRPr="003A7361">
              <w:rPr>
                <w:sz w:val="28"/>
                <w:szCs w:val="28"/>
              </w:rPr>
              <w:t>Критерии оценки</w:t>
            </w:r>
          </w:p>
        </w:tc>
        <w:tc>
          <w:tcPr>
            <w:tcW w:w="1676" w:type="dxa"/>
          </w:tcPr>
          <w:p w14:paraId="5CAE632A" w14:textId="77777777" w:rsidR="008A18CC" w:rsidRPr="003A7361" w:rsidRDefault="008A18CC" w:rsidP="004B0670">
            <w:pPr>
              <w:jc w:val="both"/>
              <w:rPr>
                <w:sz w:val="28"/>
                <w:szCs w:val="28"/>
              </w:rPr>
            </w:pPr>
            <w:r w:rsidRPr="003A7361">
              <w:rPr>
                <w:sz w:val="28"/>
                <w:szCs w:val="28"/>
              </w:rPr>
              <w:t>Максимальное количество баллов</w:t>
            </w:r>
          </w:p>
        </w:tc>
        <w:tc>
          <w:tcPr>
            <w:tcW w:w="2693" w:type="dxa"/>
          </w:tcPr>
          <w:p w14:paraId="291F2610" w14:textId="77777777" w:rsidR="008A18CC" w:rsidRPr="003A7361" w:rsidRDefault="008A18CC" w:rsidP="004B0670">
            <w:pPr>
              <w:jc w:val="both"/>
              <w:rPr>
                <w:sz w:val="28"/>
                <w:szCs w:val="28"/>
              </w:rPr>
            </w:pPr>
            <w:r w:rsidRPr="003A7361">
              <w:rPr>
                <w:sz w:val="28"/>
                <w:szCs w:val="28"/>
              </w:rPr>
              <w:t>Ошибки, за которые снимаются баллы</w:t>
            </w:r>
          </w:p>
        </w:tc>
        <w:tc>
          <w:tcPr>
            <w:tcW w:w="1276" w:type="dxa"/>
          </w:tcPr>
          <w:p w14:paraId="2B040B8E" w14:textId="77777777" w:rsidR="008A18CC" w:rsidRPr="003A7361" w:rsidRDefault="008A18CC" w:rsidP="004B06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«Штрафной» балл</w:t>
            </w:r>
          </w:p>
        </w:tc>
      </w:tr>
      <w:tr w:rsidR="008A18CC" w:rsidRPr="003A7361" w14:paraId="3504FFFC" w14:textId="77777777" w:rsidTr="008A18CC">
        <w:tc>
          <w:tcPr>
            <w:tcW w:w="704" w:type="dxa"/>
            <w:vMerge w:val="restart"/>
          </w:tcPr>
          <w:p w14:paraId="7CFCFB0E" w14:textId="77777777" w:rsidR="008A18CC" w:rsidRPr="003A7361" w:rsidRDefault="008A18CC" w:rsidP="004B0670">
            <w:pPr>
              <w:jc w:val="both"/>
              <w:rPr>
                <w:sz w:val="28"/>
                <w:szCs w:val="28"/>
              </w:rPr>
            </w:pPr>
            <w:r w:rsidRPr="003A7361">
              <w:rPr>
                <w:sz w:val="28"/>
                <w:szCs w:val="28"/>
              </w:rPr>
              <w:t xml:space="preserve">1 </w:t>
            </w:r>
          </w:p>
          <w:p w14:paraId="10383230" w14:textId="77777777" w:rsidR="008A18CC" w:rsidRPr="003A7361" w:rsidRDefault="008A18CC" w:rsidP="004B067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02" w:type="dxa"/>
            <w:vMerge w:val="restart"/>
          </w:tcPr>
          <w:p w14:paraId="56EA16B4" w14:textId="77777777" w:rsidR="008A18CC" w:rsidRPr="003A7361" w:rsidRDefault="008A18CC" w:rsidP="004B0670">
            <w:pPr>
              <w:jc w:val="both"/>
              <w:rPr>
                <w:sz w:val="28"/>
                <w:szCs w:val="28"/>
              </w:rPr>
            </w:pPr>
            <w:r w:rsidRPr="003A7361">
              <w:rPr>
                <w:sz w:val="28"/>
                <w:szCs w:val="28"/>
              </w:rPr>
              <w:t xml:space="preserve">Выбор композиции листа, правильное, гармоничное расположение предметов натюрморта в листе с учетом линейной перспективы и пропорциональных соотношений </w:t>
            </w:r>
          </w:p>
        </w:tc>
        <w:tc>
          <w:tcPr>
            <w:tcW w:w="1676" w:type="dxa"/>
            <w:vMerge w:val="restart"/>
          </w:tcPr>
          <w:p w14:paraId="6D75EB3A" w14:textId="77777777" w:rsidR="008A18CC" w:rsidRPr="003A7361" w:rsidRDefault="008A18CC" w:rsidP="004B0670">
            <w:pPr>
              <w:jc w:val="both"/>
              <w:rPr>
                <w:sz w:val="28"/>
                <w:szCs w:val="28"/>
              </w:rPr>
            </w:pPr>
            <w:r w:rsidRPr="003A7361">
              <w:rPr>
                <w:sz w:val="28"/>
                <w:szCs w:val="28"/>
              </w:rPr>
              <w:t>10</w:t>
            </w:r>
          </w:p>
        </w:tc>
        <w:tc>
          <w:tcPr>
            <w:tcW w:w="2693" w:type="dxa"/>
          </w:tcPr>
          <w:p w14:paraId="5FCE093A" w14:textId="77777777" w:rsidR="008A18CC" w:rsidRPr="003A7361" w:rsidRDefault="008A18CC" w:rsidP="004B0670">
            <w:pPr>
              <w:jc w:val="both"/>
              <w:rPr>
                <w:sz w:val="28"/>
                <w:szCs w:val="28"/>
              </w:rPr>
            </w:pPr>
            <w:r w:rsidRPr="003A7361">
              <w:rPr>
                <w:sz w:val="28"/>
                <w:szCs w:val="28"/>
              </w:rPr>
              <w:t>Композиционные нарушения в размещении предметов в листе</w:t>
            </w:r>
          </w:p>
        </w:tc>
        <w:tc>
          <w:tcPr>
            <w:tcW w:w="1276" w:type="dxa"/>
          </w:tcPr>
          <w:p w14:paraId="7E44EB54" w14:textId="77777777" w:rsidR="008A18CC" w:rsidRPr="003A7361" w:rsidRDefault="008A18CC" w:rsidP="004B06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8A18CC" w:rsidRPr="003A7361" w14:paraId="07A75C61" w14:textId="77777777" w:rsidTr="008A18CC">
        <w:tc>
          <w:tcPr>
            <w:tcW w:w="704" w:type="dxa"/>
            <w:vMerge/>
          </w:tcPr>
          <w:p w14:paraId="1BDD33CD" w14:textId="77777777" w:rsidR="008A18CC" w:rsidRPr="003A7361" w:rsidRDefault="008A18CC" w:rsidP="004B067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02" w:type="dxa"/>
            <w:vMerge/>
          </w:tcPr>
          <w:p w14:paraId="1018FD5E" w14:textId="77777777" w:rsidR="008A18CC" w:rsidRPr="003A7361" w:rsidRDefault="008A18CC" w:rsidP="004B067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76" w:type="dxa"/>
            <w:vMerge/>
          </w:tcPr>
          <w:p w14:paraId="29BCB3F9" w14:textId="77777777" w:rsidR="008A18CC" w:rsidRPr="003A7361" w:rsidRDefault="008A18CC" w:rsidP="004B067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14:paraId="47513378" w14:textId="77777777" w:rsidR="008A18CC" w:rsidRPr="003A7361" w:rsidRDefault="008A18CC" w:rsidP="004B0670">
            <w:pPr>
              <w:jc w:val="both"/>
              <w:rPr>
                <w:sz w:val="28"/>
                <w:szCs w:val="28"/>
              </w:rPr>
            </w:pPr>
            <w:r w:rsidRPr="003A7361">
              <w:rPr>
                <w:sz w:val="28"/>
                <w:szCs w:val="28"/>
              </w:rPr>
              <w:t>Нарушение или отсутствие линейной перспективы,</w:t>
            </w:r>
          </w:p>
        </w:tc>
        <w:tc>
          <w:tcPr>
            <w:tcW w:w="1276" w:type="dxa"/>
          </w:tcPr>
          <w:p w14:paraId="11305E89" w14:textId="77777777" w:rsidR="008A18CC" w:rsidRPr="003A7361" w:rsidRDefault="008A18CC" w:rsidP="004B06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8A18CC" w14:paraId="63A4ED5B" w14:textId="77777777" w:rsidTr="008A18CC">
        <w:tc>
          <w:tcPr>
            <w:tcW w:w="704" w:type="dxa"/>
            <w:vMerge/>
          </w:tcPr>
          <w:p w14:paraId="3A8FA7F7" w14:textId="77777777" w:rsidR="008A18CC" w:rsidRPr="003A7361" w:rsidRDefault="008A18CC" w:rsidP="004B067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02" w:type="dxa"/>
            <w:vMerge/>
          </w:tcPr>
          <w:p w14:paraId="342B8772" w14:textId="77777777" w:rsidR="008A18CC" w:rsidRPr="003A7361" w:rsidRDefault="008A18CC" w:rsidP="004B067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76" w:type="dxa"/>
            <w:vMerge/>
          </w:tcPr>
          <w:p w14:paraId="04F7FCA8" w14:textId="77777777" w:rsidR="008A18CC" w:rsidRPr="003A7361" w:rsidRDefault="008A18CC" w:rsidP="004B067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14:paraId="38A45D26" w14:textId="77777777" w:rsidR="008A18CC" w:rsidRPr="003A7361" w:rsidRDefault="008A18CC" w:rsidP="004B06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3A7361">
              <w:rPr>
                <w:sz w:val="28"/>
                <w:szCs w:val="28"/>
              </w:rPr>
              <w:t>огрешности в конструктивном построении форм предметов и передаче пропорций предметов</w:t>
            </w:r>
          </w:p>
        </w:tc>
        <w:tc>
          <w:tcPr>
            <w:tcW w:w="1276" w:type="dxa"/>
          </w:tcPr>
          <w:p w14:paraId="1496436A" w14:textId="77777777" w:rsidR="008A18CC" w:rsidRDefault="008A18CC" w:rsidP="004B06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8A18CC" w:rsidRPr="003A7361" w14:paraId="3DCEADA1" w14:textId="77777777" w:rsidTr="008A18CC">
        <w:tc>
          <w:tcPr>
            <w:tcW w:w="704" w:type="dxa"/>
            <w:vMerge w:val="restart"/>
          </w:tcPr>
          <w:p w14:paraId="4932B092" w14:textId="77777777" w:rsidR="008A18CC" w:rsidRPr="003A7361" w:rsidRDefault="008A18CC" w:rsidP="004B0670">
            <w:pPr>
              <w:jc w:val="both"/>
              <w:rPr>
                <w:sz w:val="28"/>
                <w:szCs w:val="28"/>
              </w:rPr>
            </w:pPr>
            <w:r w:rsidRPr="003A7361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002" w:type="dxa"/>
            <w:vMerge w:val="restart"/>
          </w:tcPr>
          <w:p w14:paraId="38ACBC30" w14:textId="77777777" w:rsidR="008A18CC" w:rsidRPr="003A7361" w:rsidRDefault="008A18CC" w:rsidP="004B0670">
            <w:pPr>
              <w:jc w:val="both"/>
              <w:rPr>
                <w:sz w:val="28"/>
                <w:szCs w:val="28"/>
              </w:rPr>
            </w:pPr>
            <w:r w:rsidRPr="003A7361">
              <w:rPr>
                <w:sz w:val="28"/>
                <w:szCs w:val="28"/>
              </w:rPr>
              <w:t>Передача характера и формы, пластики складок драпировки</w:t>
            </w:r>
          </w:p>
        </w:tc>
        <w:tc>
          <w:tcPr>
            <w:tcW w:w="1676" w:type="dxa"/>
            <w:vMerge w:val="restart"/>
          </w:tcPr>
          <w:p w14:paraId="55BC4D89" w14:textId="77777777" w:rsidR="008A18CC" w:rsidRPr="003A7361" w:rsidRDefault="008A18CC" w:rsidP="004B0670">
            <w:pPr>
              <w:jc w:val="both"/>
              <w:rPr>
                <w:sz w:val="28"/>
                <w:szCs w:val="28"/>
              </w:rPr>
            </w:pPr>
            <w:r w:rsidRPr="003A7361">
              <w:rPr>
                <w:sz w:val="28"/>
                <w:szCs w:val="28"/>
              </w:rPr>
              <w:t>10</w:t>
            </w:r>
          </w:p>
        </w:tc>
        <w:tc>
          <w:tcPr>
            <w:tcW w:w="2693" w:type="dxa"/>
          </w:tcPr>
          <w:p w14:paraId="33F76147" w14:textId="77777777" w:rsidR="008A18CC" w:rsidRPr="003A7361" w:rsidRDefault="008A18CC" w:rsidP="004B0670">
            <w:pPr>
              <w:jc w:val="both"/>
              <w:rPr>
                <w:sz w:val="28"/>
                <w:szCs w:val="28"/>
              </w:rPr>
            </w:pPr>
            <w:r w:rsidRPr="003A7361">
              <w:rPr>
                <w:sz w:val="28"/>
                <w:szCs w:val="28"/>
              </w:rPr>
              <w:t>Нарушение характера строения складок драпировок</w:t>
            </w:r>
          </w:p>
        </w:tc>
        <w:tc>
          <w:tcPr>
            <w:tcW w:w="1276" w:type="dxa"/>
          </w:tcPr>
          <w:p w14:paraId="345BB8D6" w14:textId="77777777" w:rsidR="008A18CC" w:rsidRPr="003A7361" w:rsidRDefault="008A18CC" w:rsidP="004B06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A18CC" w:rsidRPr="003A7361" w14:paraId="2D9C0449" w14:textId="77777777" w:rsidTr="008A18CC">
        <w:tc>
          <w:tcPr>
            <w:tcW w:w="704" w:type="dxa"/>
            <w:vMerge/>
          </w:tcPr>
          <w:p w14:paraId="3CE7C2B2" w14:textId="77777777" w:rsidR="008A18CC" w:rsidRPr="003A7361" w:rsidRDefault="008A18CC" w:rsidP="004B067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02" w:type="dxa"/>
            <w:vMerge/>
          </w:tcPr>
          <w:p w14:paraId="2224EBE6" w14:textId="77777777" w:rsidR="008A18CC" w:rsidRPr="003A7361" w:rsidRDefault="008A18CC" w:rsidP="004B067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76" w:type="dxa"/>
            <w:vMerge/>
          </w:tcPr>
          <w:p w14:paraId="7D7AAA19" w14:textId="77777777" w:rsidR="008A18CC" w:rsidRPr="003A7361" w:rsidRDefault="008A18CC" w:rsidP="004B067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14:paraId="65DC6F3A" w14:textId="77777777" w:rsidR="008A18CC" w:rsidRPr="003A7361" w:rsidRDefault="008A18CC" w:rsidP="004B06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3A7361">
              <w:rPr>
                <w:sz w:val="28"/>
                <w:szCs w:val="28"/>
              </w:rPr>
              <w:t>епонимание характера строения складок драпировок</w:t>
            </w:r>
          </w:p>
        </w:tc>
        <w:tc>
          <w:tcPr>
            <w:tcW w:w="1276" w:type="dxa"/>
          </w:tcPr>
          <w:p w14:paraId="54A3DE82" w14:textId="77777777" w:rsidR="008A18CC" w:rsidRPr="003A7361" w:rsidRDefault="008A18CC" w:rsidP="004B06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A18CC" w:rsidRPr="003A7361" w14:paraId="692019CB" w14:textId="77777777" w:rsidTr="008A18CC">
        <w:tc>
          <w:tcPr>
            <w:tcW w:w="704" w:type="dxa"/>
          </w:tcPr>
          <w:p w14:paraId="555D1CF1" w14:textId="77777777" w:rsidR="008A18CC" w:rsidRPr="003A7361" w:rsidRDefault="008A18CC" w:rsidP="004B0670">
            <w:pPr>
              <w:rPr>
                <w:sz w:val="28"/>
                <w:szCs w:val="28"/>
              </w:rPr>
            </w:pPr>
            <w:r w:rsidRPr="003A7361">
              <w:rPr>
                <w:sz w:val="28"/>
                <w:szCs w:val="28"/>
              </w:rPr>
              <w:t>3</w:t>
            </w:r>
          </w:p>
        </w:tc>
        <w:tc>
          <w:tcPr>
            <w:tcW w:w="3002" w:type="dxa"/>
          </w:tcPr>
          <w:p w14:paraId="702C1AC5" w14:textId="77777777" w:rsidR="008A18CC" w:rsidRPr="003A7361" w:rsidRDefault="008A18CC" w:rsidP="004B0670">
            <w:pPr>
              <w:rPr>
                <w:sz w:val="28"/>
                <w:szCs w:val="28"/>
              </w:rPr>
            </w:pPr>
            <w:r w:rsidRPr="003A7361">
              <w:rPr>
                <w:sz w:val="28"/>
                <w:szCs w:val="28"/>
              </w:rPr>
              <w:t>Учет цветовой и воздушной перспективы</w:t>
            </w:r>
          </w:p>
        </w:tc>
        <w:tc>
          <w:tcPr>
            <w:tcW w:w="1676" w:type="dxa"/>
          </w:tcPr>
          <w:p w14:paraId="670BF3DF" w14:textId="77777777" w:rsidR="008A18CC" w:rsidRPr="003A7361" w:rsidRDefault="008A18CC" w:rsidP="004B0670">
            <w:pPr>
              <w:rPr>
                <w:sz w:val="28"/>
                <w:szCs w:val="28"/>
              </w:rPr>
            </w:pPr>
            <w:r w:rsidRPr="003A7361">
              <w:rPr>
                <w:sz w:val="28"/>
                <w:szCs w:val="28"/>
              </w:rPr>
              <w:t>10</w:t>
            </w:r>
          </w:p>
        </w:tc>
        <w:tc>
          <w:tcPr>
            <w:tcW w:w="2693" w:type="dxa"/>
          </w:tcPr>
          <w:p w14:paraId="5097990A" w14:textId="77777777" w:rsidR="008A18CC" w:rsidRPr="003A7361" w:rsidRDefault="008A18CC" w:rsidP="004B0670">
            <w:pPr>
              <w:rPr>
                <w:sz w:val="28"/>
                <w:szCs w:val="28"/>
              </w:rPr>
            </w:pPr>
            <w:r w:rsidRPr="003A7361">
              <w:rPr>
                <w:sz w:val="28"/>
                <w:szCs w:val="28"/>
              </w:rPr>
              <w:t>Отсутствие передачи воздушной перспективы с учетом цветопередачи в пространстве</w:t>
            </w:r>
          </w:p>
        </w:tc>
        <w:tc>
          <w:tcPr>
            <w:tcW w:w="1276" w:type="dxa"/>
          </w:tcPr>
          <w:p w14:paraId="62D6E51B" w14:textId="77777777" w:rsidR="008A18CC" w:rsidRPr="003A7361" w:rsidRDefault="008A18CC" w:rsidP="004B06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8A18CC" w:rsidRPr="003A7361" w14:paraId="400484D1" w14:textId="77777777" w:rsidTr="008A18CC">
        <w:tc>
          <w:tcPr>
            <w:tcW w:w="704" w:type="dxa"/>
            <w:vMerge w:val="restart"/>
          </w:tcPr>
          <w:p w14:paraId="0F8A6A8C" w14:textId="77777777" w:rsidR="008A18CC" w:rsidRPr="003A7361" w:rsidRDefault="008A18CC" w:rsidP="004B0670">
            <w:pPr>
              <w:rPr>
                <w:sz w:val="28"/>
                <w:szCs w:val="28"/>
              </w:rPr>
            </w:pPr>
            <w:r w:rsidRPr="003A7361">
              <w:rPr>
                <w:sz w:val="28"/>
                <w:szCs w:val="28"/>
              </w:rPr>
              <w:t>4</w:t>
            </w:r>
          </w:p>
        </w:tc>
        <w:tc>
          <w:tcPr>
            <w:tcW w:w="3002" w:type="dxa"/>
            <w:vMerge w:val="restart"/>
          </w:tcPr>
          <w:p w14:paraId="4C26429E" w14:textId="77777777" w:rsidR="008A18CC" w:rsidRPr="003A7361" w:rsidRDefault="008A18CC" w:rsidP="004B0670">
            <w:pPr>
              <w:rPr>
                <w:sz w:val="28"/>
                <w:szCs w:val="28"/>
              </w:rPr>
            </w:pPr>
            <w:r w:rsidRPr="003A7361">
              <w:rPr>
                <w:sz w:val="28"/>
                <w:szCs w:val="28"/>
              </w:rPr>
              <w:t xml:space="preserve">Живописное решение предметов и окружающего пространства, понимание понятий «локальный цвет», «рефлекс», «цвет блика», «цвет тени», относительность </w:t>
            </w:r>
            <w:proofErr w:type="spellStart"/>
            <w:r w:rsidRPr="003A7361">
              <w:rPr>
                <w:sz w:val="28"/>
                <w:szCs w:val="28"/>
              </w:rPr>
              <w:t>теплохолодности</w:t>
            </w:r>
            <w:proofErr w:type="spellEnd"/>
            <w:r w:rsidRPr="003A7361">
              <w:rPr>
                <w:sz w:val="28"/>
                <w:szCs w:val="28"/>
              </w:rPr>
              <w:t>.</w:t>
            </w:r>
          </w:p>
        </w:tc>
        <w:tc>
          <w:tcPr>
            <w:tcW w:w="1676" w:type="dxa"/>
            <w:vMerge w:val="restart"/>
          </w:tcPr>
          <w:p w14:paraId="72D6855B" w14:textId="77777777" w:rsidR="008A18CC" w:rsidRPr="003A7361" w:rsidRDefault="008A18CC" w:rsidP="004B0670">
            <w:pPr>
              <w:rPr>
                <w:sz w:val="28"/>
                <w:szCs w:val="28"/>
              </w:rPr>
            </w:pPr>
            <w:r w:rsidRPr="003A7361">
              <w:rPr>
                <w:sz w:val="28"/>
                <w:szCs w:val="28"/>
              </w:rPr>
              <w:t>10</w:t>
            </w:r>
          </w:p>
        </w:tc>
        <w:tc>
          <w:tcPr>
            <w:tcW w:w="2693" w:type="dxa"/>
          </w:tcPr>
          <w:p w14:paraId="2AC6EBB8" w14:textId="77777777" w:rsidR="008A18CC" w:rsidRPr="003A7361" w:rsidRDefault="008A18CC" w:rsidP="004B0670">
            <w:pPr>
              <w:rPr>
                <w:sz w:val="28"/>
                <w:szCs w:val="28"/>
              </w:rPr>
            </w:pPr>
            <w:r w:rsidRPr="003A7361">
              <w:rPr>
                <w:sz w:val="28"/>
                <w:szCs w:val="28"/>
              </w:rPr>
              <w:t xml:space="preserve">Отсутствие </w:t>
            </w:r>
            <w:proofErr w:type="spellStart"/>
            <w:r w:rsidRPr="003A7361">
              <w:rPr>
                <w:sz w:val="28"/>
                <w:szCs w:val="28"/>
              </w:rPr>
              <w:t>цветотональных</w:t>
            </w:r>
            <w:proofErr w:type="spellEnd"/>
            <w:r w:rsidRPr="003A7361">
              <w:rPr>
                <w:sz w:val="28"/>
                <w:szCs w:val="28"/>
              </w:rPr>
              <w:t xml:space="preserve"> отношений</w:t>
            </w:r>
          </w:p>
        </w:tc>
        <w:tc>
          <w:tcPr>
            <w:tcW w:w="1276" w:type="dxa"/>
          </w:tcPr>
          <w:p w14:paraId="2C4DCED5" w14:textId="77777777" w:rsidR="008A18CC" w:rsidRPr="003A7361" w:rsidRDefault="008A18CC" w:rsidP="004B06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8A18CC" w:rsidRPr="003A7361" w14:paraId="2D3F4288" w14:textId="77777777" w:rsidTr="008A18CC">
        <w:tc>
          <w:tcPr>
            <w:tcW w:w="704" w:type="dxa"/>
            <w:vMerge/>
          </w:tcPr>
          <w:p w14:paraId="08680BB0" w14:textId="77777777" w:rsidR="008A18CC" w:rsidRPr="003A7361" w:rsidRDefault="008A18CC" w:rsidP="004B0670">
            <w:pPr>
              <w:rPr>
                <w:sz w:val="28"/>
                <w:szCs w:val="28"/>
              </w:rPr>
            </w:pPr>
          </w:p>
        </w:tc>
        <w:tc>
          <w:tcPr>
            <w:tcW w:w="3002" w:type="dxa"/>
            <w:vMerge/>
          </w:tcPr>
          <w:p w14:paraId="1A951689" w14:textId="77777777" w:rsidR="008A18CC" w:rsidRPr="003A7361" w:rsidRDefault="008A18CC" w:rsidP="004B0670">
            <w:pPr>
              <w:rPr>
                <w:sz w:val="28"/>
                <w:szCs w:val="28"/>
              </w:rPr>
            </w:pPr>
          </w:p>
        </w:tc>
        <w:tc>
          <w:tcPr>
            <w:tcW w:w="1676" w:type="dxa"/>
            <w:vMerge/>
          </w:tcPr>
          <w:p w14:paraId="648E5711" w14:textId="77777777" w:rsidR="008A18CC" w:rsidRPr="003A7361" w:rsidRDefault="008A18CC" w:rsidP="004B0670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14:paraId="43AF0416" w14:textId="77777777" w:rsidR="008A18CC" w:rsidRPr="003A7361" w:rsidRDefault="008A18CC" w:rsidP="004B06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3A7361">
              <w:rPr>
                <w:sz w:val="28"/>
                <w:szCs w:val="28"/>
              </w:rPr>
              <w:t xml:space="preserve">еточное воспроизведение </w:t>
            </w:r>
            <w:proofErr w:type="spellStart"/>
            <w:r w:rsidRPr="003A7361">
              <w:rPr>
                <w:sz w:val="28"/>
                <w:szCs w:val="28"/>
              </w:rPr>
              <w:t>цветотональных</w:t>
            </w:r>
            <w:proofErr w:type="spellEnd"/>
            <w:r w:rsidRPr="003A7361">
              <w:rPr>
                <w:sz w:val="28"/>
                <w:szCs w:val="28"/>
              </w:rPr>
              <w:t xml:space="preserve"> отношений</w:t>
            </w:r>
          </w:p>
        </w:tc>
        <w:tc>
          <w:tcPr>
            <w:tcW w:w="1276" w:type="dxa"/>
          </w:tcPr>
          <w:p w14:paraId="2C3CA2D3" w14:textId="77777777" w:rsidR="008A18CC" w:rsidRPr="003A7361" w:rsidRDefault="008A18CC" w:rsidP="004B06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A18CC" w:rsidRPr="003A7361" w14:paraId="653A95A6" w14:textId="77777777" w:rsidTr="008A18CC">
        <w:tc>
          <w:tcPr>
            <w:tcW w:w="704" w:type="dxa"/>
            <w:vMerge w:val="restart"/>
          </w:tcPr>
          <w:p w14:paraId="6EE838FD" w14:textId="77777777" w:rsidR="008A18CC" w:rsidRPr="003A7361" w:rsidRDefault="008A18CC" w:rsidP="004B0670">
            <w:pPr>
              <w:rPr>
                <w:sz w:val="28"/>
                <w:szCs w:val="28"/>
              </w:rPr>
            </w:pPr>
            <w:r w:rsidRPr="003A7361">
              <w:rPr>
                <w:sz w:val="28"/>
                <w:szCs w:val="28"/>
              </w:rPr>
              <w:t xml:space="preserve">5 </w:t>
            </w:r>
          </w:p>
        </w:tc>
        <w:tc>
          <w:tcPr>
            <w:tcW w:w="3002" w:type="dxa"/>
            <w:vMerge w:val="restart"/>
          </w:tcPr>
          <w:p w14:paraId="5DDF3D17" w14:textId="77777777" w:rsidR="008A18CC" w:rsidRPr="003A7361" w:rsidRDefault="008A18CC" w:rsidP="004B0670">
            <w:pPr>
              <w:rPr>
                <w:sz w:val="28"/>
                <w:szCs w:val="28"/>
              </w:rPr>
            </w:pPr>
            <w:r w:rsidRPr="003A7361">
              <w:rPr>
                <w:sz w:val="28"/>
                <w:szCs w:val="28"/>
              </w:rPr>
              <w:t>Выразительность</w:t>
            </w:r>
            <w:r>
              <w:rPr>
                <w:sz w:val="28"/>
                <w:szCs w:val="28"/>
              </w:rPr>
              <w:t xml:space="preserve"> при работе с цветом, </w:t>
            </w:r>
            <w:r w:rsidRPr="003A7361">
              <w:rPr>
                <w:sz w:val="28"/>
                <w:szCs w:val="28"/>
              </w:rPr>
              <w:t>отсутствие «глухих», «замученных», «грязных» участков. Колористическая гармония, цельность, обобщенность</w:t>
            </w:r>
          </w:p>
        </w:tc>
        <w:tc>
          <w:tcPr>
            <w:tcW w:w="1676" w:type="dxa"/>
            <w:vMerge w:val="restart"/>
          </w:tcPr>
          <w:p w14:paraId="58378CDF" w14:textId="77777777" w:rsidR="008A18CC" w:rsidRPr="003A7361" w:rsidRDefault="008A18CC" w:rsidP="004B0670">
            <w:pPr>
              <w:rPr>
                <w:sz w:val="28"/>
                <w:szCs w:val="28"/>
              </w:rPr>
            </w:pPr>
            <w:r w:rsidRPr="003A7361">
              <w:rPr>
                <w:sz w:val="28"/>
                <w:szCs w:val="28"/>
              </w:rPr>
              <w:t>10</w:t>
            </w:r>
          </w:p>
        </w:tc>
        <w:tc>
          <w:tcPr>
            <w:tcW w:w="2693" w:type="dxa"/>
          </w:tcPr>
          <w:p w14:paraId="662427F8" w14:textId="77777777" w:rsidR="008A18CC" w:rsidRPr="003A7361" w:rsidRDefault="008A18CC" w:rsidP="004B0670">
            <w:pPr>
              <w:rPr>
                <w:sz w:val="28"/>
                <w:szCs w:val="28"/>
              </w:rPr>
            </w:pPr>
            <w:r w:rsidRPr="003A7361">
              <w:rPr>
                <w:sz w:val="28"/>
                <w:szCs w:val="28"/>
              </w:rPr>
              <w:t xml:space="preserve">Небрежность в работе с цветом, затирание красок, присутствие грязи, неаккуратность. </w:t>
            </w:r>
          </w:p>
        </w:tc>
        <w:tc>
          <w:tcPr>
            <w:tcW w:w="1276" w:type="dxa"/>
          </w:tcPr>
          <w:p w14:paraId="141E3096" w14:textId="77777777" w:rsidR="008A18CC" w:rsidRPr="003A7361" w:rsidRDefault="008A18CC" w:rsidP="004B06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A18CC" w:rsidRPr="003A7361" w14:paraId="710519BF" w14:textId="77777777" w:rsidTr="008A18CC">
        <w:tc>
          <w:tcPr>
            <w:tcW w:w="704" w:type="dxa"/>
            <w:vMerge/>
          </w:tcPr>
          <w:p w14:paraId="138BF320" w14:textId="77777777" w:rsidR="008A18CC" w:rsidRPr="003A7361" w:rsidRDefault="008A18CC" w:rsidP="004B0670">
            <w:pPr>
              <w:rPr>
                <w:sz w:val="28"/>
                <w:szCs w:val="28"/>
              </w:rPr>
            </w:pPr>
          </w:p>
        </w:tc>
        <w:tc>
          <w:tcPr>
            <w:tcW w:w="3002" w:type="dxa"/>
            <w:vMerge/>
          </w:tcPr>
          <w:p w14:paraId="7AFAC2BA" w14:textId="77777777" w:rsidR="008A18CC" w:rsidRPr="003A7361" w:rsidRDefault="008A18CC" w:rsidP="004B0670">
            <w:pPr>
              <w:rPr>
                <w:sz w:val="28"/>
                <w:szCs w:val="28"/>
              </w:rPr>
            </w:pPr>
          </w:p>
        </w:tc>
        <w:tc>
          <w:tcPr>
            <w:tcW w:w="1676" w:type="dxa"/>
            <w:vMerge/>
          </w:tcPr>
          <w:p w14:paraId="010D4AF1" w14:textId="77777777" w:rsidR="008A18CC" w:rsidRPr="003A7361" w:rsidRDefault="008A18CC" w:rsidP="004B0670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14:paraId="7600AC48" w14:textId="77777777" w:rsidR="008A18CC" w:rsidRPr="003A7361" w:rsidRDefault="008A18CC" w:rsidP="004B0670">
            <w:pPr>
              <w:rPr>
                <w:sz w:val="28"/>
                <w:szCs w:val="28"/>
              </w:rPr>
            </w:pPr>
            <w:r w:rsidRPr="003A7361">
              <w:rPr>
                <w:sz w:val="28"/>
                <w:szCs w:val="28"/>
              </w:rPr>
              <w:t>Отсутствие цветовой целостности восприятия натюрморта</w:t>
            </w:r>
          </w:p>
        </w:tc>
        <w:tc>
          <w:tcPr>
            <w:tcW w:w="1276" w:type="dxa"/>
          </w:tcPr>
          <w:p w14:paraId="12DE30DC" w14:textId="77777777" w:rsidR="008A18CC" w:rsidRPr="003A7361" w:rsidRDefault="008A18CC" w:rsidP="004B06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A18CC" w:rsidRPr="003A7361" w14:paraId="117614BA" w14:textId="77777777" w:rsidTr="008A18CC">
        <w:tc>
          <w:tcPr>
            <w:tcW w:w="704" w:type="dxa"/>
          </w:tcPr>
          <w:p w14:paraId="6BB9AC92" w14:textId="77777777" w:rsidR="008A18CC" w:rsidRPr="003A7361" w:rsidRDefault="008A18CC" w:rsidP="004B0670">
            <w:pPr>
              <w:rPr>
                <w:sz w:val="28"/>
                <w:szCs w:val="28"/>
              </w:rPr>
            </w:pPr>
          </w:p>
        </w:tc>
        <w:tc>
          <w:tcPr>
            <w:tcW w:w="3002" w:type="dxa"/>
          </w:tcPr>
          <w:p w14:paraId="4D1E445D" w14:textId="77777777" w:rsidR="008A18CC" w:rsidRPr="003A7361" w:rsidRDefault="008A18CC" w:rsidP="004B0670">
            <w:pPr>
              <w:rPr>
                <w:sz w:val="28"/>
                <w:szCs w:val="28"/>
              </w:rPr>
            </w:pPr>
            <w:r w:rsidRPr="003A7361">
              <w:rPr>
                <w:sz w:val="28"/>
                <w:szCs w:val="28"/>
              </w:rPr>
              <w:t>ИТОГО</w:t>
            </w:r>
          </w:p>
        </w:tc>
        <w:tc>
          <w:tcPr>
            <w:tcW w:w="5645" w:type="dxa"/>
            <w:gridSpan w:val="3"/>
          </w:tcPr>
          <w:p w14:paraId="1D319035" w14:textId="77777777" w:rsidR="008A18CC" w:rsidRPr="003A7361" w:rsidRDefault="008A18CC" w:rsidP="004B0670">
            <w:pPr>
              <w:rPr>
                <w:sz w:val="28"/>
                <w:szCs w:val="28"/>
              </w:rPr>
            </w:pPr>
            <w:r w:rsidRPr="003A7361">
              <w:rPr>
                <w:sz w:val="28"/>
                <w:szCs w:val="28"/>
              </w:rPr>
              <w:t>50</w:t>
            </w:r>
          </w:p>
        </w:tc>
      </w:tr>
    </w:tbl>
    <w:p w14:paraId="1A51F6CC" w14:textId="55759FEA" w:rsidR="008A18CC" w:rsidRDefault="008A18CC" w:rsidP="0062049C">
      <w:pPr>
        <w:ind w:firstLine="708"/>
        <w:jc w:val="both"/>
        <w:rPr>
          <w:sz w:val="28"/>
          <w:szCs w:val="28"/>
        </w:rPr>
      </w:pPr>
    </w:p>
    <w:p w14:paraId="62796CD0" w14:textId="77777777" w:rsidR="0062049C" w:rsidRPr="0062049C" w:rsidRDefault="0062049C" w:rsidP="0062049C">
      <w:pPr>
        <w:rPr>
          <w:sz w:val="28"/>
          <w:szCs w:val="28"/>
        </w:rPr>
      </w:pPr>
    </w:p>
    <w:p w14:paraId="083A9203" w14:textId="77777777" w:rsidR="0062049C" w:rsidRPr="0062049C" w:rsidRDefault="0062049C" w:rsidP="008A18CC">
      <w:pPr>
        <w:ind w:firstLine="708"/>
        <w:rPr>
          <w:sz w:val="28"/>
          <w:szCs w:val="28"/>
        </w:rPr>
      </w:pPr>
      <w:r w:rsidRPr="0062049C">
        <w:rPr>
          <w:sz w:val="28"/>
          <w:szCs w:val="28"/>
        </w:rPr>
        <w:t>Итоговая оценка «зачтено» / «не зачтено» выставляется по сумме полученных баллов согласно таблице: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96"/>
        <w:gridCol w:w="3828"/>
        <w:gridCol w:w="3821"/>
      </w:tblGrid>
      <w:tr w:rsidR="004B2982" w14:paraId="5E4CA327" w14:textId="77777777" w:rsidTr="004B2982">
        <w:tc>
          <w:tcPr>
            <w:tcW w:w="1696" w:type="dxa"/>
          </w:tcPr>
          <w:p w14:paraId="7102134F" w14:textId="2C5F57F2" w:rsidR="004B2982" w:rsidRDefault="004B2982" w:rsidP="008617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Итоговая оценка</w:t>
            </w:r>
          </w:p>
        </w:tc>
        <w:tc>
          <w:tcPr>
            <w:tcW w:w="3828" w:type="dxa"/>
          </w:tcPr>
          <w:p w14:paraId="3A476084" w14:textId="5DB5D4C4" w:rsidR="004B2982" w:rsidRDefault="004B2982" w:rsidP="004B29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«Зачтено»</w:t>
            </w:r>
          </w:p>
        </w:tc>
        <w:tc>
          <w:tcPr>
            <w:tcW w:w="3821" w:type="dxa"/>
          </w:tcPr>
          <w:p w14:paraId="5F4E6A30" w14:textId="4D2649E7" w:rsidR="004B2982" w:rsidRDefault="004B2982" w:rsidP="004B29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«Не зачтено»</w:t>
            </w:r>
          </w:p>
        </w:tc>
      </w:tr>
      <w:tr w:rsidR="004B2982" w14:paraId="049BF133" w14:textId="77777777" w:rsidTr="004B2982">
        <w:tc>
          <w:tcPr>
            <w:tcW w:w="1696" w:type="dxa"/>
          </w:tcPr>
          <w:p w14:paraId="0FAFFA8D" w14:textId="23DFF4C2" w:rsidR="004B2982" w:rsidRDefault="004B2982" w:rsidP="008617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Суммарный балл</w:t>
            </w:r>
          </w:p>
        </w:tc>
        <w:tc>
          <w:tcPr>
            <w:tcW w:w="3828" w:type="dxa"/>
          </w:tcPr>
          <w:p w14:paraId="3D1C08B4" w14:textId="406995D3" w:rsidR="004B2982" w:rsidRDefault="008A18CC" w:rsidP="004B29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4B2982">
              <w:rPr>
                <w:sz w:val="28"/>
                <w:szCs w:val="28"/>
              </w:rPr>
              <w:t xml:space="preserve">0 – </w:t>
            </w:r>
            <w:r>
              <w:rPr>
                <w:sz w:val="28"/>
                <w:szCs w:val="28"/>
              </w:rPr>
              <w:t>19</w:t>
            </w:r>
          </w:p>
        </w:tc>
        <w:tc>
          <w:tcPr>
            <w:tcW w:w="3821" w:type="dxa"/>
          </w:tcPr>
          <w:p w14:paraId="7786ACB1" w14:textId="09570678" w:rsidR="004B2982" w:rsidRDefault="008A18CC" w:rsidP="004B29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4B2982">
              <w:rPr>
                <w:sz w:val="28"/>
                <w:szCs w:val="28"/>
              </w:rPr>
              <w:t xml:space="preserve"> – 0</w:t>
            </w:r>
          </w:p>
        </w:tc>
      </w:tr>
    </w:tbl>
    <w:p w14:paraId="20CF8C16" w14:textId="77777777" w:rsidR="0062049C" w:rsidRPr="00A82A36" w:rsidRDefault="0062049C" w:rsidP="0086173E">
      <w:pPr>
        <w:rPr>
          <w:sz w:val="28"/>
          <w:szCs w:val="28"/>
        </w:rPr>
      </w:pPr>
    </w:p>
    <w:p w14:paraId="0D107C8C" w14:textId="4B092253" w:rsidR="008A18CC" w:rsidRDefault="008A18CC">
      <w:pPr>
        <w:spacing w:after="160" w:line="259" w:lineRule="auto"/>
      </w:pPr>
      <w:r>
        <w:br w:type="page"/>
      </w:r>
    </w:p>
    <w:p w14:paraId="65F70AE9" w14:textId="7FD05868" w:rsidR="00840456" w:rsidRPr="00840456" w:rsidRDefault="00840456" w:rsidP="00840456">
      <w:pPr>
        <w:jc w:val="center"/>
        <w:rPr>
          <w:b/>
          <w:sz w:val="28"/>
        </w:rPr>
      </w:pPr>
      <w:r w:rsidRPr="00840456">
        <w:rPr>
          <w:b/>
          <w:sz w:val="28"/>
        </w:rPr>
        <w:lastRenderedPageBreak/>
        <w:t>ОПИСАНИЕ ТВОРЧЕСКОГО ЭКЗАМЕНА</w:t>
      </w:r>
    </w:p>
    <w:p w14:paraId="07034581" w14:textId="77777777" w:rsidR="00840456" w:rsidRDefault="00840456" w:rsidP="00840456">
      <w:pPr>
        <w:pStyle w:val="Default"/>
        <w:jc w:val="both"/>
        <w:rPr>
          <w:b/>
          <w:bCs/>
          <w:sz w:val="28"/>
          <w:szCs w:val="28"/>
        </w:rPr>
      </w:pPr>
    </w:p>
    <w:p w14:paraId="6E6C11D1" w14:textId="377D88E9" w:rsidR="008A2B37" w:rsidRPr="00840456" w:rsidRDefault="008A2B37" w:rsidP="00840456">
      <w:pPr>
        <w:pStyle w:val="Default"/>
        <w:jc w:val="both"/>
        <w:rPr>
          <w:bCs/>
          <w:sz w:val="23"/>
          <w:szCs w:val="23"/>
        </w:rPr>
      </w:pPr>
      <w:r w:rsidRPr="00840456">
        <w:rPr>
          <w:bCs/>
          <w:sz w:val="28"/>
          <w:szCs w:val="28"/>
        </w:rPr>
        <w:t>Творческий экзамен включает в себя практическую работу:</w:t>
      </w:r>
      <w:r w:rsidR="00840456">
        <w:rPr>
          <w:bCs/>
          <w:sz w:val="28"/>
          <w:szCs w:val="28"/>
        </w:rPr>
        <w:t xml:space="preserve"> </w:t>
      </w:r>
      <w:r w:rsidRPr="00840456">
        <w:rPr>
          <w:bCs/>
          <w:sz w:val="28"/>
          <w:szCs w:val="23"/>
        </w:rPr>
        <w:t>ЖИВОПИСЬ</w:t>
      </w:r>
    </w:p>
    <w:p w14:paraId="5C145836" w14:textId="77777777" w:rsidR="00CD707D" w:rsidRPr="00840456" w:rsidRDefault="00CD707D" w:rsidP="008A2B37">
      <w:pPr>
        <w:pStyle w:val="Default"/>
        <w:jc w:val="center"/>
        <w:rPr>
          <w:sz w:val="23"/>
          <w:szCs w:val="23"/>
        </w:rPr>
      </w:pPr>
    </w:p>
    <w:p w14:paraId="42F462CE" w14:textId="2B121FBE" w:rsidR="008A2B37" w:rsidRPr="00840456" w:rsidRDefault="008A2B37" w:rsidP="008A2B37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Задание: </w:t>
      </w:r>
      <w:r w:rsidRPr="00840456">
        <w:rPr>
          <w:bCs/>
          <w:sz w:val="28"/>
          <w:szCs w:val="28"/>
        </w:rPr>
        <w:t xml:space="preserve">натюрморт </w:t>
      </w:r>
      <w:r w:rsidR="00915162" w:rsidRPr="00840456">
        <w:rPr>
          <w:bCs/>
          <w:sz w:val="28"/>
          <w:szCs w:val="28"/>
        </w:rPr>
        <w:t xml:space="preserve">с натуры </w:t>
      </w:r>
      <w:r w:rsidRPr="00840456">
        <w:rPr>
          <w:bCs/>
          <w:sz w:val="28"/>
          <w:szCs w:val="28"/>
        </w:rPr>
        <w:t>из 3-4 предметов, различных по форме и материалу, цвету и тону и драпировок</w:t>
      </w:r>
      <w:r w:rsidR="006F5469" w:rsidRPr="00840456">
        <w:rPr>
          <w:bCs/>
          <w:sz w:val="28"/>
          <w:szCs w:val="28"/>
        </w:rPr>
        <w:t xml:space="preserve"> при естественном освещении.</w:t>
      </w:r>
    </w:p>
    <w:p w14:paraId="65B1A01A" w14:textId="77777777" w:rsidR="008A2B37" w:rsidRPr="00840456" w:rsidRDefault="008A2B37" w:rsidP="008A2B37">
      <w:pPr>
        <w:pStyle w:val="Default"/>
        <w:jc w:val="both"/>
        <w:rPr>
          <w:bCs/>
          <w:sz w:val="23"/>
          <w:szCs w:val="23"/>
        </w:rPr>
      </w:pPr>
    </w:p>
    <w:p w14:paraId="347F579F" w14:textId="42DAF9E5" w:rsidR="008A2B37" w:rsidRPr="00840456" w:rsidRDefault="008A2B37" w:rsidP="008A2B37">
      <w:pPr>
        <w:pStyle w:val="Default"/>
        <w:jc w:val="both"/>
        <w:rPr>
          <w:sz w:val="28"/>
          <w:szCs w:val="23"/>
        </w:rPr>
      </w:pPr>
      <w:r w:rsidRPr="00915162">
        <w:rPr>
          <w:b/>
          <w:bCs/>
          <w:i/>
          <w:sz w:val="28"/>
          <w:szCs w:val="23"/>
        </w:rPr>
        <w:t>Задачи</w:t>
      </w:r>
      <w:r w:rsidRPr="008A2B37">
        <w:rPr>
          <w:b/>
          <w:bCs/>
          <w:sz w:val="28"/>
          <w:szCs w:val="23"/>
        </w:rPr>
        <w:t xml:space="preserve">: </w:t>
      </w:r>
      <w:r w:rsidRPr="00840456">
        <w:rPr>
          <w:bCs/>
          <w:sz w:val="28"/>
          <w:szCs w:val="23"/>
        </w:rPr>
        <w:t xml:space="preserve">компоновка; композиция натюрморта; легкий линейный рисунок; цветовое решение; передача трехмерного пространства светом и цветом. </w:t>
      </w:r>
    </w:p>
    <w:p w14:paraId="58925983" w14:textId="77777777" w:rsidR="00915162" w:rsidRDefault="00915162" w:rsidP="008A2B37">
      <w:pPr>
        <w:pStyle w:val="Default"/>
        <w:rPr>
          <w:sz w:val="28"/>
          <w:szCs w:val="23"/>
        </w:rPr>
      </w:pPr>
    </w:p>
    <w:p w14:paraId="14513FFD" w14:textId="1DE61499" w:rsidR="008A2B37" w:rsidRPr="008A2B37" w:rsidRDefault="008A2B37" w:rsidP="008A2685">
      <w:pPr>
        <w:pStyle w:val="Default"/>
        <w:jc w:val="both"/>
        <w:rPr>
          <w:sz w:val="28"/>
          <w:szCs w:val="23"/>
        </w:rPr>
      </w:pPr>
      <w:r w:rsidRPr="00915162">
        <w:rPr>
          <w:b/>
          <w:i/>
          <w:sz w:val="28"/>
          <w:szCs w:val="23"/>
        </w:rPr>
        <w:t>Материалы</w:t>
      </w:r>
      <w:r w:rsidRPr="008A2B37">
        <w:rPr>
          <w:sz w:val="28"/>
          <w:szCs w:val="23"/>
        </w:rPr>
        <w:t>: бумага-ватман А</w:t>
      </w:r>
      <w:r w:rsidR="00A82A36">
        <w:rPr>
          <w:sz w:val="28"/>
          <w:szCs w:val="23"/>
        </w:rPr>
        <w:t>2</w:t>
      </w:r>
      <w:r w:rsidRPr="008A2B37">
        <w:rPr>
          <w:sz w:val="28"/>
          <w:szCs w:val="23"/>
        </w:rPr>
        <w:t xml:space="preserve"> </w:t>
      </w:r>
      <w:proofErr w:type="gramStart"/>
      <w:r w:rsidRPr="008A2B37">
        <w:rPr>
          <w:sz w:val="28"/>
          <w:szCs w:val="23"/>
        </w:rPr>
        <w:t>( 1</w:t>
      </w:r>
      <w:proofErr w:type="gramEnd"/>
      <w:r w:rsidRPr="008A2B37">
        <w:rPr>
          <w:sz w:val="28"/>
          <w:szCs w:val="23"/>
        </w:rPr>
        <w:t>/</w:t>
      </w:r>
      <w:r w:rsidR="00A82A36">
        <w:rPr>
          <w:sz w:val="28"/>
          <w:szCs w:val="23"/>
        </w:rPr>
        <w:t>2</w:t>
      </w:r>
      <w:r w:rsidRPr="008A2B37">
        <w:rPr>
          <w:sz w:val="28"/>
          <w:szCs w:val="23"/>
        </w:rPr>
        <w:t xml:space="preserve"> чертежн</w:t>
      </w:r>
      <w:r w:rsidR="00915162">
        <w:rPr>
          <w:sz w:val="28"/>
          <w:szCs w:val="23"/>
        </w:rPr>
        <w:t>ого</w:t>
      </w:r>
      <w:r w:rsidRPr="008A2B37">
        <w:rPr>
          <w:sz w:val="28"/>
          <w:szCs w:val="23"/>
        </w:rPr>
        <w:t xml:space="preserve"> лист</w:t>
      </w:r>
      <w:r w:rsidR="00915162">
        <w:rPr>
          <w:sz w:val="28"/>
          <w:szCs w:val="23"/>
        </w:rPr>
        <w:t>а</w:t>
      </w:r>
      <w:r w:rsidRPr="008A2B37">
        <w:rPr>
          <w:sz w:val="28"/>
          <w:szCs w:val="23"/>
        </w:rPr>
        <w:t xml:space="preserve">), акварельные краски (или гуашь), кисти беличьи (мягкие) или колонковые разного размера, </w:t>
      </w:r>
      <w:r w:rsidR="00915162">
        <w:rPr>
          <w:sz w:val="28"/>
          <w:szCs w:val="23"/>
        </w:rPr>
        <w:t xml:space="preserve">карандаш, </w:t>
      </w:r>
      <w:r w:rsidRPr="008A2B37">
        <w:rPr>
          <w:sz w:val="28"/>
          <w:szCs w:val="23"/>
        </w:rPr>
        <w:t xml:space="preserve">емкость для воды, палитра. </w:t>
      </w:r>
    </w:p>
    <w:p w14:paraId="07D77C9D" w14:textId="41DCEC1A" w:rsidR="008A2B37" w:rsidRDefault="008A2B37" w:rsidP="008A2B37">
      <w:pPr>
        <w:rPr>
          <w:sz w:val="28"/>
          <w:szCs w:val="23"/>
        </w:rPr>
      </w:pPr>
      <w:r w:rsidRPr="008A2B37">
        <w:rPr>
          <w:sz w:val="28"/>
          <w:szCs w:val="23"/>
        </w:rPr>
        <w:t xml:space="preserve">Срок выполнения: </w:t>
      </w:r>
      <w:r w:rsidR="00A82A36">
        <w:rPr>
          <w:sz w:val="28"/>
          <w:szCs w:val="23"/>
        </w:rPr>
        <w:t>6</w:t>
      </w:r>
      <w:r w:rsidRPr="008A2B37">
        <w:rPr>
          <w:sz w:val="28"/>
          <w:szCs w:val="23"/>
        </w:rPr>
        <w:t xml:space="preserve"> академических часов.</w:t>
      </w:r>
    </w:p>
    <w:p w14:paraId="535A767D" w14:textId="77777777" w:rsidR="006F5469" w:rsidRDefault="006F5469" w:rsidP="008A2B37">
      <w:pPr>
        <w:rPr>
          <w:sz w:val="28"/>
          <w:szCs w:val="23"/>
        </w:rPr>
      </w:pPr>
    </w:p>
    <w:p w14:paraId="0AFB0E35" w14:textId="5E7981E4" w:rsidR="006F5469" w:rsidRDefault="006F5469" w:rsidP="006F5469">
      <w:pPr>
        <w:ind w:firstLine="708"/>
        <w:rPr>
          <w:sz w:val="28"/>
          <w:szCs w:val="23"/>
        </w:rPr>
      </w:pPr>
      <w:r w:rsidRPr="00915162">
        <w:rPr>
          <w:sz w:val="28"/>
        </w:rPr>
        <w:t>Содержание задания объявляется экзаменационной комиссией в день проведения экзамена.</w:t>
      </w:r>
    </w:p>
    <w:p w14:paraId="0F0BCB9D" w14:textId="6B4FA62F" w:rsidR="00915162" w:rsidRDefault="00915162" w:rsidP="006F5469">
      <w:pPr>
        <w:rPr>
          <w:sz w:val="28"/>
        </w:rPr>
      </w:pPr>
    </w:p>
    <w:p w14:paraId="46DBBD76" w14:textId="1CAB7913" w:rsidR="00915162" w:rsidRDefault="00915162" w:rsidP="006F5469">
      <w:pPr>
        <w:jc w:val="both"/>
        <w:rPr>
          <w:sz w:val="28"/>
        </w:rPr>
      </w:pPr>
      <w:r>
        <w:rPr>
          <w:sz w:val="28"/>
        </w:rPr>
        <w:tab/>
      </w:r>
      <w:r w:rsidRPr="00915162">
        <w:rPr>
          <w:sz w:val="28"/>
        </w:rPr>
        <w:t>Просмотр и оценка работ поступающих экзаменационная комиссия проводит на следующий день после завершения вступительных испытаний.</w:t>
      </w:r>
    </w:p>
    <w:p w14:paraId="79508C9D" w14:textId="77777777" w:rsidR="00840456" w:rsidRDefault="00840456" w:rsidP="006F5469">
      <w:pPr>
        <w:jc w:val="both"/>
        <w:rPr>
          <w:sz w:val="28"/>
        </w:rPr>
      </w:pPr>
    </w:p>
    <w:p w14:paraId="600071B5" w14:textId="7EE6CF08" w:rsidR="00CD707D" w:rsidRPr="00CD707D" w:rsidRDefault="00840456" w:rsidP="00840456">
      <w:pPr>
        <w:ind w:firstLine="708"/>
        <w:jc w:val="both"/>
        <w:rPr>
          <w:sz w:val="28"/>
        </w:rPr>
      </w:pPr>
      <w:r w:rsidRPr="00840456">
        <w:rPr>
          <w:sz w:val="28"/>
        </w:rPr>
        <w:t xml:space="preserve">Вступительное испытание по живописи </w:t>
      </w:r>
      <w:r w:rsidR="00CD707D" w:rsidRPr="00CD707D">
        <w:rPr>
          <w:sz w:val="28"/>
        </w:rPr>
        <w:t>должно выявить знание поступающим техники живописи, понимание основ изобразительной грамоты и умение применять их при рисовании объемно-пространственных форм.</w:t>
      </w:r>
    </w:p>
    <w:p w14:paraId="6D0E083D" w14:textId="0F5C11E4" w:rsidR="00CD707D" w:rsidRPr="00D83928" w:rsidRDefault="00CD707D" w:rsidP="00D83928">
      <w:pPr>
        <w:pStyle w:val="a4"/>
        <w:numPr>
          <w:ilvl w:val="0"/>
          <w:numId w:val="1"/>
        </w:numPr>
        <w:ind w:left="0" w:firstLine="708"/>
        <w:jc w:val="both"/>
        <w:rPr>
          <w:sz w:val="28"/>
        </w:rPr>
      </w:pPr>
      <w:r w:rsidRPr="00D83928">
        <w:rPr>
          <w:sz w:val="28"/>
        </w:rPr>
        <w:t xml:space="preserve">Вступительное испытание по живописи содержит </w:t>
      </w:r>
      <w:proofErr w:type="spellStart"/>
      <w:r w:rsidRPr="00D83928">
        <w:rPr>
          <w:sz w:val="28"/>
        </w:rPr>
        <w:t>цвето</w:t>
      </w:r>
      <w:proofErr w:type="spellEnd"/>
      <w:r w:rsidRPr="00D83928">
        <w:rPr>
          <w:sz w:val="28"/>
        </w:rPr>
        <w:t>-тонов</w:t>
      </w:r>
      <w:r w:rsidR="00840456">
        <w:rPr>
          <w:sz w:val="28"/>
        </w:rPr>
        <w:t>ы</w:t>
      </w:r>
      <w:r w:rsidRPr="00D83928">
        <w:rPr>
          <w:sz w:val="28"/>
        </w:rPr>
        <w:t>й натюрморт из бытовых</w:t>
      </w:r>
      <w:r w:rsidR="00D83928" w:rsidRPr="00D83928">
        <w:rPr>
          <w:sz w:val="28"/>
        </w:rPr>
        <w:t xml:space="preserve"> </w:t>
      </w:r>
      <w:r w:rsidRPr="00D83928">
        <w:rPr>
          <w:sz w:val="28"/>
        </w:rPr>
        <w:t>предметов с драпировками (выполняется акварелью или гуашью).</w:t>
      </w:r>
    </w:p>
    <w:p w14:paraId="4E5EFA4E" w14:textId="5977F644" w:rsidR="00CD707D" w:rsidRPr="00CD707D" w:rsidRDefault="00CD707D" w:rsidP="00CD707D">
      <w:pPr>
        <w:ind w:firstLine="708"/>
        <w:jc w:val="both"/>
        <w:rPr>
          <w:sz w:val="28"/>
        </w:rPr>
      </w:pPr>
      <w:r w:rsidRPr="00CD707D">
        <w:rPr>
          <w:sz w:val="28"/>
        </w:rPr>
        <w:t xml:space="preserve">2. Продолжительность испытания </w:t>
      </w:r>
      <w:r w:rsidR="00A82A36">
        <w:rPr>
          <w:sz w:val="28"/>
        </w:rPr>
        <w:t>6</w:t>
      </w:r>
      <w:r w:rsidRPr="00CD707D">
        <w:rPr>
          <w:sz w:val="28"/>
        </w:rPr>
        <w:t xml:space="preserve"> академических часов.</w:t>
      </w:r>
    </w:p>
    <w:p w14:paraId="2CB55CC7" w14:textId="74862979" w:rsidR="00CD707D" w:rsidRDefault="00CD707D" w:rsidP="00CD707D">
      <w:pPr>
        <w:ind w:firstLine="708"/>
        <w:jc w:val="both"/>
        <w:rPr>
          <w:sz w:val="28"/>
        </w:rPr>
      </w:pPr>
      <w:r w:rsidRPr="00CD707D">
        <w:rPr>
          <w:sz w:val="28"/>
        </w:rPr>
        <w:t>3. Необходимые принадлежности при выполнении вступительного испытания по живописи: бумага (1/</w:t>
      </w:r>
      <w:r w:rsidR="00A82A36">
        <w:rPr>
          <w:sz w:val="28"/>
        </w:rPr>
        <w:t>2</w:t>
      </w:r>
      <w:r w:rsidRPr="00CD707D">
        <w:rPr>
          <w:sz w:val="28"/>
        </w:rPr>
        <w:t xml:space="preserve"> листа ватмана), карандаш (ТМ, М, 2М), краски (акварель или гуашь - по выбору), банка для воды, палитра.</w:t>
      </w:r>
    </w:p>
    <w:p w14:paraId="43E8C5CB" w14:textId="77777777" w:rsidR="00CD707D" w:rsidRPr="00CD707D" w:rsidRDefault="00CD707D" w:rsidP="00CD707D">
      <w:pPr>
        <w:ind w:firstLine="708"/>
        <w:jc w:val="both"/>
        <w:rPr>
          <w:sz w:val="28"/>
        </w:rPr>
      </w:pPr>
    </w:p>
    <w:p w14:paraId="44B4FAFC" w14:textId="77777777" w:rsidR="00CD707D" w:rsidRPr="00CD707D" w:rsidRDefault="00CD707D" w:rsidP="00CD707D">
      <w:pPr>
        <w:ind w:firstLine="708"/>
        <w:jc w:val="both"/>
        <w:rPr>
          <w:sz w:val="28"/>
        </w:rPr>
      </w:pPr>
      <w:r w:rsidRPr="00CD707D">
        <w:rPr>
          <w:sz w:val="28"/>
        </w:rPr>
        <w:t>При выполнении задания поступающий должен обратить внимание на следующие моменты:</w:t>
      </w:r>
    </w:p>
    <w:p w14:paraId="7BDCA85A" w14:textId="77777777" w:rsidR="00CD707D" w:rsidRDefault="00CD707D" w:rsidP="00CD707D">
      <w:pPr>
        <w:jc w:val="both"/>
        <w:rPr>
          <w:sz w:val="28"/>
        </w:rPr>
      </w:pPr>
      <w:r>
        <w:rPr>
          <w:sz w:val="28"/>
        </w:rPr>
        <w:t xml:space="preserve">- </w:t>
      </w:r>
      <w:r w:rsidRPr="00CD707D">
        <w:rPr>
          <w:sz w:val="28"/>
        </w:rPr>
        <w:t xml:space="preserve">грамотное построение натюрморта; </w:t>
      </w:r>
    </w:p>
    <w:p w14:paraId="7F8BE43F" w14:textId="77777777" w:rsidR="00CD707D" w:rsidRDefault="00CD707D" w:rsidP="00CD707D">
      <w:pPr>
        <w:jc w:val="both"/>
        <w:rPr>
          <w:sz w:val="28"/>
        </w:rPr>
      </w:pPr>
      <w:r>
        <w:rPr>
          <w:sz w:val="28"/>
        </w:rPr>
        <w:t xml:space="preserve">- </w:t>
      </w:r>
      <w:r w:rsidRPr="00CD707D">
        <w:rPr>
          <w:sz w:val="28"/>
        </w:rPr>
        <w:t xml:space="preserve">компоновка, композиция натюрморта; </w:t>
      </w:r>
    </w:p>
    <w:p w14:paraId="131B2746" w14:textId="77777777" w:rsidR="00CD707D" w:rsidRDefault="00CD707D" w:rsidP="00CD707D">
      <w:pPr>
        <w:jc w:val="both"/>
        <w:rPr>
          <w:sz w:val="28"/>
        </w:rPr>
      </w:pPr>
      <w:r>
        <w:rPr>
          <w:sz w:val="28"/>
        </w:rPr>
        <w:t xml:space="preserve">- </w:t>
      </w:r>
      <w:r w:rsidRPr="00CD707D">
        <w:rPr>
          <w:sz w:val="28"/>
        </w:rPr>
        <w:t>легкий линейный рисунок;</w:t>
      </w:r>
    </w:p>
    <w:p w14:paraId="3DF26311" w14:textId="77777777" w:rsidR="00CD707D" w:rsidRDefault="00CD707D" w:rsidP="00CD707D">
      <w:pPr>
        <w:jc w:val="both"/>
        <w:rPr>
          <w:sz w:val="28"/>
        </w:rPr>
      </w:pPr>
      <w:r>
        <w:rPr>
          <w:sz w:val="28"/>
        </w:rPr>
        <w:t xml:space="preserve">- </w:t>
      </w:r>
      <w:r w:rsidRPr="00CD707D">
        <w:rPr>
          <w:sz w:val="28"/>
        </w:rPr>
        <w:t>цветовое решение;</w:t>
      </w:r>
    </w:p>
    <w:p w14:paraId="1F76FAA2" w14:textId="77777777" w:rsidR="00CD707D" w:rsidRDefault="00CD707D" w:rsidP="00CD707D">
      <w:pPr>
        <w:jc w:val="both"/>
        <w:rPr>
          <w:sz w:val="28"/>
        </w:rPr>
      </w:pPr>
      <w:r>
        <w:rPr>
          <w:sz w:val="28"/>
        </w:rPr>
        <w:t xml:space="preserve">- </w:t>
      </w:r>
      <w:r w:rsidRPr="00CD707D">
        <w:rPr>
          <w:sz w:val="28"/>
        </w:rPr>
        <w:t>передача трехмерного пространства светом и цветом;</w:t>
      </w:r>
    </w:p>
    <w:p w14:paraId="003D45DF" w14:textId="77777777" w:rsidR="00CD707D" w:rsidRDefault="00CD707D" w:rsidP="00CD707D">
      <w:pPr>
        <w:jc w:val="both"/>
        <w:rPr>
          <w:sz w:val="28"/>
        </w:rPr>
      </w:pPr>
      <w:r>
        <w:rPr>
          <w:sz w:val="28"/>
        </w:rPr>
        <w:t xml:space="preserve">- </w:t>
      </w:r>
      <w:r w:rsidRPr="00CD707D">
        <w:rPr>
          <w:sz w:val="28"/>
        </w:rPr>
        <w:t>изображение формы предметов с правильной передачей тональных, сближенных и контрастных</w:t>
      </w:r>
      <w:r>
        <w:rPr>
          <w:sz w:val="28"/>
        </w:rPr>
        <w:t xml:space="preserve"> </w:t>
      </w:r>
      <w:r w:rsidRPr="00CD707D">
        <w:rPr>
          <w:sz w:val="28"/>
        </w:rPr>
        <w:t>цветовых отношений;</w:t>
      </w:r>
    </w:p>
    <w:p w14:paraId="1534B21B" w14:textId="3891D4E8" w:rsidR="00CD707D" w:rsidRPr="00CD707D" w:rsidRDefault="00CD707D" w:rsidP="00CD707D">
      <w:pPr>
        <w:jc w:val="both"/>
        <w:rPr>
          <w:sz w:val="28"/>
        </w:rPr>
      </w:pPr>
      <w:r>
        <w:rPr>
          <w:sz w:val="28"/>
        </w:rPr>
        <w:t xml:space="preserve">- </w:t>
      </w:r>
      <w:r w:rsidRPr="00CD707D">
        <w:rPr>
          <w:sz w:val="28"/>
        </w:rPr>
        <w:t>влияние освещения.</w:t>
      </w:r>
    </w:p>
    <w:p w14:paraId="059BC679" w14:textId="7E04B0BB" w:rsidR="00CD707D" w:rsidRDefault="00CD707D">
      <w:pPr>
        <w:spacing w:after="160" w:line="259" w:lineRule="auto"/>
        <w:rPr>
          <w:sz w:val="28"/>
        </w:rPr>
      </w:pPr>
      <w:r>
        <w:rPr>
          <w:sz w:val="28"/>
        </w:rPr>
        <w:br w:type="page"/>
      </w:r>
    </w:p>
    <w:p w14:paraId="391C385D" w14:textId="617AF134" w:rsidR="00CD707D" w:rsidRDefault="00CD707D" w:rsidP="00CD707D">
      <w:pPr>
        <w:jc w:val="center"/>
        <w:rPr>
          <w:b/>
          <w:sz w:val="28"/>
        </w:rPr>
      </w:pPr>
      <w:r w:rsidRPr="00CD707D">
        <w:rPr>
          <w:b/>
          <w:sz w:val="28"/>
        </w:rPr>
        <w:lastRenderedPageBreak/>
        <w:t>ЖИВОПИСЬ НА ТЕМУ “НАТЮРМОРТ ИЗ БЫТОВЫХ ПРЕДМЕТОВ С ДРАПИРОВКАМИ”</w:t>
      </w:r>
    </w:p>
    <w:p w14:paraId="4484309B" w14:textId="77777777" w:rsidR="00CD707D" w:rsidRPr="00CD707D" w:rsidRDefault="00CD707D" w:rsidP="00CD707D">
      <w:pPr>
        <w:jc w:val="center"/>
        <w:rPr>
          <w:b/>
          <w:sz w:val="28"/>
        </w:rPr>
      </w:pPr>
    </w:p>
    <w:p w14:paraId="4ADE4791" w14:textId="6598E33C" w:rsidR="00CD707D" w:rsidRDefault="00CD707D" w:rsidP="00CD707D">
      <w:pPr>
        <w:jc w:val="center"/>
        <w:rPr>
          <w:sz w:val="28"/>
        </w:rPr>
      </w:pPr>
      <w:r w:rsidRPr="00CD707D">
        <w:rPr>
          <w:sz w:val="28"/>
        </w:rPr>
        <w:t>ЭТАПЫ ВЫПОЛНЕНИЯ РАБОТЫ НАТЮРМОРТА ПО ЖИВОПИСИ</w:t>
      </w:r>
    </w:p>
    <w:p w14:paraId="3552595A" w14:textId="2D5D7ECF" w:rsidR="00CD707D" w:rsidRDefault="00CD707D" w:rsidP="00CD707D">
      <w:pPr>
        <w:jc w:val="both"/>
        <w:rPr>
          <w:sz w:val="28"/>
        </w:rPr>
      </w:pPr>
    </w:p>
    <w:p w14:paraId="05BB7358" w14:textId="33D66B0E" w:rsidR="00CD707D" w:rsidRDefault="00013443" w:rsidP="00CD707D">
      <w:pPr>
        <w:jc w:val="center"/>
        <w:rPr>
          <w:sz w:val="28"/>
        </w:rPr>
      </w:pPr>
      <w:r w:rsidRPr="00CD707D">
        <w:rPr>
          <w:noProof/>
          <w:sz w:val="28"/>
        </w:rPr>
        <w:drawing>
          <wp:anchor distT="0" distB="0" distL="114300" distR="114300" simplePos="0" relativeHeight="251659264" behindDoc="0" locked="0" layoutInCell="1" allowOverlap="1" wp14:anchorId="1CB3941F" wp14:editId="70E2474E">
            <wp:simplePos x="0" y="0"/>
            <wp:positionH relativeFrom="column">
              <wp:posOffset>630678</wp:posOffset>
            </wp:positionH>
            <wp:positionV relativeFrom="paragraph">
              <wp:posOffset>17534</wp:posOffset>
            </wp:positionV>
            <wp:extent cx="2365200" cy="3085200"/>
            <wp:effectExtent l="0" t="0" r="0" b="12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200" cy="30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707D">
        <w:rPr>
          <w:noProof/>
          <w:sz w:val="28"/>
        </w:rPr>
        <w:drawing>
          <wp:anchor distT="0" distB="0" distL="114300" distR="114300" simplePos="0" relativeHeight="251658240" behindDoc="1" locked="0" layoutInCell="1" allowOverlap="1" wp14:anchorId="36653F76" wp14:editId="4B4595DF">
            <wp:simplePos x="0" y="0"/>
            <wp:positionH relativeFrom="column">
              <wp:posOffset>1859710</wp:posOffset>
            </wp:positionH>
            <wp:positionV relativeFrom="page">
              <wp:posOffset>5083277</wp:posOffset>
            </wp:positionV>
            <wp:extent cx="2293200" cy="312480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200" cy="31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07D" w:rsidRPr="00CD707D">
        <w:rPr>
          <w:noProof/>
          <w:sz w:val="28"/>
        </w:rPr>
        <w:drawing>
          <wp:inline distT="0" distB="0" distL="0" distR="0" wp14:anchorId="7398E258" wp14:editId="5350B6A2">
            <wp:extent cx="2304000" cy="3096000"/>
            <wp:effectExtent l="0" t="0" r="127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5CB55" w14:textId="3576EB76" w:rsidR="00013443" w:rsidRDefault="00013443" w:rsidP="00CD707D">
      <w:pPr>
        <w:jc w:val="center"/>
        <w:rPr>
          <w:sz w:val="28"/>
        </w:rPr>
      </w:pPr>
    </w:p>
    <w:p w14:paraId="2E33E396" w14:textId="17AEC38B" w:rsidR="00013443" w:rsidRDefault="00013443">
      <w:pPr>
        <w:spacing w:after="160" w:line="259" w:lineRule="auto"/>
        <w:rPr>
          <w:sz w:val="28"/>
        </w:rPr>
      </w:pPr>
      <w:r>
        <w:rPr>
          <w:sz w:val="28"/>
        </w:rPr>
        <w:br w:type="page"/>
      </w:r>
    </w:p>
    <w:p w14:paraId="26905B01" w14:textId="12193741" w:rsidR="00013443" w:rsidRDefault="00013443" w:rsidP="00CD707D">
      <w:pPr>
        <w:jc w:val="center"/>
        <w:rPr>
          <w:b/>
          <w:sz w:val="28"/>
        </w:rPr>
      </w:pPr>
      <w:r w:rsidRPr="00013443">
        <w:rPr>
          <w:b/>
          <w:sz w:val="28"/>
        </w:rPr>
        <w:lastRenderedPageBreak/>
        <w:t>ПРИМЕРЫ ЭКЗАМЕНАЦИОННЫХ РАБОТ ПОСТУПАЮЩИХ</w:t>
      </w:r>
    </w:p>
    <w:p w14:paraId="6C697D52" w14:textId="77777777" w:rsidR="00013443" w:rsidRDefault="00013443" w:rsidP="00CD707D">
      <w:pPr>
        <w:jc w:val="center"/>
        <w:rPr>
          <w:b/>
          <w:sz w:val="28"/>
        </w:rPr>
      </w:pPr>
    </w:p>
    <w:p w14:paraId="4F1F337E" w14:textId="7B0E381F" w:rsidR="00013443" w:rsidRDefault="00013443" w:rsidP="00013443">
      <w:pPr>
        <w:jc w:val="both"/>
        <w:rPr>
          <w:b/>
          <w:sz w:val="28"/>
        </w:rPr>
      </w:pPr>
      <w:r w:rsidRPr="00013443">
        <w:rPr>
          <w:b/>
          <w:noProof/>
          <w:sz w:val="28"/>
        </w:rPr>
        <w:drawing>
          <wp:inline distT="0" distB="0" distL="0" distR="0" wp14:anchorId="7283204C" wp14:editId="18924712">
            <wp:extent cx="2703600" cy="3960000"/>
            <wp:effectExtent l="0" t="0" r="190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     </w:t>
      </w:r>
      <w:r w:rsidRPr="00013443">
        <w:rPr>
          <w:b/>
          <w:noProof/>
          <w:sz w:val="28"/>
        </w:rPr>
        <w:drawing>
          <wp:inline distT="0" distB="0" distL="0" distR="0" wp14:anchorId="57189DAB" wp14:editId="3EBD3104">
            <wp:extent cx="2692800" cy="396000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8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BFD03" w14:textId="1CC9ABAD" w:rsidR="00013443" w:rsidRDefault="00013443" w:rsidP="00013443">
      <w:pPr>
        <w:jc w:val="both"/>
        <w:rPr>
          <w:b/>
          <w:sz w:val="28"/>
        </w:rPr>
      </w:pPr>
    </w:p>
    <w:p w14:paraId="7FCBE010" w14:textId="122C40B8" w:rsidR="00013443" w:rsidRDefault="00013443" w:rsidP="00013443">
      <w:pPr>
        <w:jc w:val="both"/>
        <w:rPr>
          <w:b/>
          <w:sz w:val="28"/>
        </w:rPr>
      </w:pPr>
      <w:r w:rsidRPr="00013443">
        <w:rPr>
          <w:b/>
          <w:noProof/>
          <w:sz w:val="28"/>
        </w:rPr>
        <w:drawing>
          <wp:inline distT="0" distB="0" distL="0" distR="0" wp14:anchorId="0A5BF49B" wp14:editId="1EF64F79">
            <wp:extent cx="2692800" cy="396000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8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     </w:t>
      </w:r>
      <w:r w:rsidRPr="00013443">
        <w:rPr>
          <w:b/>
          <w:noProof/>
          <w:sz w:val="28"/>
        </w:rPr>
        <w:drawing>
          <wp:inline distT="0" distB="0" distL="0" distR="0" wp14:anchorId="293D3AEA" wp14:editId="7A89C3DF">
            <wp:extent cx="2667600" cy="396000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B8C50" w14:textId="07FB432B" w:rsidR="00013443" w:rsidRDefault="00013443" w:rsidP="00013443">
      <w:pPr>
        <w:jc w:val="both"/>
        <w:rPr>
          <w:b/>
          <w:sz w:val="28"/>
        </w:rPr>
      </w:pPr>
    </w:p>
    <w:p w14:paraId="4D4C6F6F" w14:textId="085BD29D" w:rsidR="00013443" w:rsidRDefault="00013443" w:rsidP="00013443">
      <w:pPr>
        <w:jc w:val="both"/>
        <w:rPr>
          <w:b/>
          <w:sz w:val="28"/>
        </w:rPr>
      </w:pPr>
    </w:p>
    <w:p w14:paraId="092580C0" w14:textId="77777777" w:rsidR="00013443" w:rsidRPr="00013443" w:rsidRDefault="00013443" w:rsidP="00013443">
      <w:pPr>
        <w:jc w:val="both"/>
        <w:rPr>
          <w:b/>
          <w:sz w:val="28"/>
        </w:rPr>
      </w:pPr>
    </w:p>
    <w:sectPr w:rsidR="00013443" w:rsidRPr="000134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D16F47"/>
    <w:multiLevelType w:val="hybridMultilevel"/>
    <w:tmpl w:val="C640198C"/>
    <w:lvl w:ilvl="0" w:tplc="AAACFB7E">
      <w:start w:val="1"/>
      <w:numFmt w:val="decimal"/>
      <w:lvlText w:val="%1."/>
      <w:lvlJc w:val="left"/>
      <w:pPr>
        <w:ind w:left="108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D44"/>
    <w:rsid w:val="00013443"/>
    <w:rsid w:val="00070862"/>
    <w:rsid w:val="00396D44"/>
    <w:rsid w:val="004B2982"/>
    <w:rsid w:val="0062049C"/>
    <w:rsid w:val="006F5469"/>
    <w:rsid w:val="00840456"/>
    <w:rsid w:val="0086173E"/>
    <w:rsid w:val="008A18CC"/>
    <w:rsid w:val="008A2685"/>
    <w:rsid w:val="008A2B37"/>
    <w:rsid w:val="00915162"/>
    <w:rsid w:val="00A451E6"/>
    <w:rsid w:val="00A82A36"/>
    <w:rsid w:val="00B450DF"/>
    <w:rsid w:val="00CA16FA"/>
    <w:rsid w:val="00CD707D"/>
    <w:rsid w:val="00D83928"/>
    <w:rsid w:val="00E031C8"/>
    <w:rsid w:val="00F32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8C8BB"/>
  <w15:chartTrackingRefBased/>
  <w15:docId w15:val="{DBC54608-7C23-437C-BDEC-14CC75FBA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173E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173E"/>
  </w:style>
  <w:style w:type="paragraph" w:customStyle="1" w:styleId="shapkaprik">
    <w:name w:val="shapkaprik"/>
    <w:basedOn w:val="a"/>
    <w:uiPriority w:val="99"/>
    <w:semiHidden/>
    <w:rsid w:val="0086173E"/>
    <w:rPr>
      <w:b/>
      <w:bCs/>
      <w:sz w:val="28"/>
      <w:szCs w:val="28"/>
    </w:rPr>
  </w:style>
  <w:style w:type="paragraph" w:customStyle="1" w:styleId="rpdnam">
    <w:name w:val="rpdnam"/>
    <w:basedOn w:val="a"/>
    <w:uiPriority w:val="99"/>
    <w:semiHidden/>
    <w:rsid w:val="0086173E"/>
    <w:rPr>
      <w:b/>
      <w:bCs/>
      <w:sz w:val="36"/>
      <w:szCs w:val="36"/>
    </w:rPr>
  </w:style>
  <w:style w:type="paragraph" w:customStyle="1" w:styleId="rpdup">
    <w:name w:val="rpdup"/>
    <w:basedOn w:val="a"/>
    <w:uiPriority w:val="99"/>
    <w:semiHidden/>
    <w:rsid w:val="0086173E"/>
    <w:rPr>
      <w:b/>
      <w:bCs/>
      <w:sz w:val="32"/>
      <w:szCs w:val="32"/>
    </w:rPr>
  </w:style>
  <w:style w:type="paragraph" w:customStyle="1" w:styleId="Default">
    <w:name w:val="Default"/>
    <w:rsid w:val="008A2B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D83928"/>
    <w:pPr>
      <w:ind w:left="720"/>
      <w:contextualSpacing/>
    </w:pPr>
  </w:style>
  <w:style w:type="table" w:styleId="a5">
    <w:name w:val="Table Grid"/>
    <w:basedOn w:val="a1"/>
    <w:uiPriority w:val="39"/>
    <w:rsid w:val="006204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701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Горюнова Елена Рудольфовна</dc:creator>
  <cp:keywords/>
  <dc:description/>
  <cp:lastModifiedBy>Учетная запись Майкрософт</cp:lastModifiedBy>
  <cp:revision>2</cp:revision>
  <dcterms:created xsi:type="dcterms:W3CDTF">2025-03-17T12:39:00Z</dcterms:created>
  <dcterms:modified xsi:type="dcterms:W3CDTF">2025-03-17T12:39:00Z</dcterms:modified>
</cp:coreProperties>
</file>