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041" w:rsidRPr="00A83B76" w:rsidRDefault="00FE289A" w:rsidP="00AD321C">
      <w:pPr>
        <w:jc w:val="center"/>
        <w:rPr>
          <w:rFonts w:eastAsia="Times New Roman"/>
          <w:b/>
          <w:i/>
        </w:rPr>
      </w:pPr>
      <w:r w:rsidRPr="00A83B76">
        <w:rPr>
          <w:rFonts w:eastAsia="Times New Roman"/>
          <w:b/>
          <w:i/>
        </w:rPr>
        <w:t>Информация о местах трудоустройства выпускников ФГБОУ ВО РГУПС</w:t>
      </w:r>
    </w:p>
    <w:p w:rsidR="00FE289A" w:rsidRPr="00A83B76" w:rsidRDefault="00FE289A" w:rsidP="00AD321C">
      <w:pPr>
        <w:jc w:val="center"/>
        <w:rPr>
          <w:rFonts w:ascii="Courier New" w:eastAsia="Times New Roman" w:hAnsi="Courier New" w:cs="Courier New"/>
          <w:sz w:val="16"/>
          <w:szCs w:val="16"/>
        </w:rPr>
      </w:pPr>
    </w:p>
    <w:tbl>
      <w:tblPr>
        <w:tblW w:w="4727" w:type="pct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7"/>
        <w:gridCol w:w="839"/>
        <w:gridCol w:w="839"/>
        <w:gridCol w:w="839"/>
      </w:tblGrid>
      <w:tr w:rsidR="00074C3F" w:rsidRPr="00A83B76" w:rsidTr="009E0E8D">
        <w:trPr>
          <w:trHeight w:val="256"/>
        </w:trPr>
        <w:tc>
          <w:tcPr>
            <w:tcW w:w="7117" w:type="dxa"/>
            <w:vMerge w:val="restart"/>
            <w:tcBorders>
              <w:top w:val="outset" w:sz="6" w:space="0" w:color="111111"/>
              <w:left w:val="outset" w:sz="6" w:space="0" w:color="111111"/>
              <w:right w:val="outset" w:sz="6" w:space="0" w:color="111111"/>
            </w:tcBorders>
            <w:vAlign w:val="center"/>
            <w:hideMark/>
          </w:tcPr>
          <w:p w:rsidR="00074C3F" w:rsidRPr="00A83B76" w:rsidRDefault="00074C3F" w:rsidP="008347C6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 xml:space="preserve">Название предприятия </w:t>
            </w:r>
          </w:p>
        </w:tc>
        <w:tc>
          <w:tcPr>
            <w:tcW w:w="2517" w:type="dxa"/>
            <w:gridSpan w:val="3"/>
            <w:tcBorders>
              <w:top w:val="outset" w:sz="6" w:space="0" w:color="111111"/>
              <w:left w:val="single" w:sz="4" w:space="0" w:color="auto"/>
              <w:right w:val="outset" w:sz="6" w:space="0" w:color="111111"/>
            </w:tcBorders>
          </w:tcPr>
          <w:p w:rsidR="00074C3F" w:rsidRPr="00A83B76" w:rsidRDefault="00074C3F" w:rsidP="00AD321C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Количество трудоустроенных выпускников</w:t>
            </w:r>
          </w:p>
        </w:tc>
      </w:tr>
      <w:tr w:rsidR="004C0E07" w:rsidRPr="00A83B76" w:rsidTr="003F4877">
        <w:trPr>
          <w:trHeight w:val="256"/>
        </w:trPr>
        <w:tc>
          <w:tcPr>
            <w:tcW w:w="7117" w:type="dxa"/>
            <w:vMerge/>
            <w:tcBorders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outset" w:sz="6" w:space="0" w:color="111111"/>
              <w:left w:val="single" w:sz="4" w:space="0" w:color="auto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2024 г.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2025 г.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2026</w:t>
            </w: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 xml:space="preserve"> г.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Распределено всего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980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984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037F95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994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jc w:val="center"/>
              <w:rPr>
                <w:rFonts w:eastAsia="Times New Roman"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i/>
                <w:sz w:val="18"/>
                <w:szCs w:val="18"/>
              </w:rPr>
              <w:t>НАПРАВЛЕНО НА ЖЕЛЕЗНОДОРОЖНЫЙ ТРАНСПОРТ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412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375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D346BB" w:rsidP="004C0E0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338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jc w:val="center"/>
              <w:rPr>
                <w:rFonts w:eastAsia="Times New Roman"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i/>
                <w:sz w:val="18"/>
                <w:szCs w:val="18"/>
              </w:rPr>
              <w:t>В том числе: на железные дороги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D346BB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0D6DBB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0D6DBB">
              <w:rPr>
                <w:rFonts w:eastAsia="Times New Roman"/>
                <w:b/>
                <w:bCs/>
                <w:sz w:val="18"/>
                <w:szCs w:val="18"/>
              </w:rPr>
              <w:t>СКЖД, в том числе:</w:t>
            </w:r>
            <w:bookmarkStart w:id="0" w:name="_GoBack"/>
            <w:bookmarkEnd w:id="0"/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D346BB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0D6DBB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0D6DBB">
              <w:rPr>
                <w:rFonts w:eastAsia="Times New Roman"/>
                <w:i/>
                <w:iCs/>
                <w:sz w:val="18"/>
                <w:szCs w:val="18"/>
              </w:rPr>
              <w:t>Дирекция аварийно-восстановительных средств СКЖД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D6DBB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D6DBB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D346BB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D6DBB">
              <w:rPr>
                <w:rFonts w:eastAsia="Times New Roman"/>
                <w:sz w:val="18"/>
                <w:szCs w:val="18"/>
              </w:rPr>
              <w:t>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0D6DBB">
              <w:rPr>
                <w:rFonts w:eastAsia="Times New Roman"/>
                <w:i/>
                <w:iCs/>
                <w:sz w:val="18"/>
                <w:szCs w:val="18"/>
              </w:rPr>
              <w:t>Северо-Кавказская дирекция по эксплуатации зданий и сооружений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D6DBB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D6DBB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D346BB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D6DBB">
              <w:rPr>
                <w:rFonts w:eastAsia="Times New Roman"/>
                <w:sz w:val="18"/>
                <w:szCs w:val="18"/>
              </w:rPr>
              <w:t>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ПРИВОЛЖСКАЯ Ж.Д.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ФГУП «КРЫМСКАЯ ЖЕЛЕЗНАЯ ДОРОГА»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D346BB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АБХАЗСКАЯ Ж.Д.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ЮЖНО-УРАЛЬСКАЯ Ж.Д.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D346BB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i/>
                <w:sz w:val="18"/>
                <w:szCs w:val="18"/>
              </w:rPr>
              <w:t xml:space="preserve">Направлено в другие организации ОАО РЖД, </w:t>
            </w:r>
          </w:p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i/>
                <w:sz w:val="18"/>
                <w:szCs w:val="18"/>
              </w:rPr>
              <w:t>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388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366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322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ГЛАВНЫЙ ВЫЧИСЛИТЕЛЬЫЙ ЦЕНТР – ФИЛИАЛ ОАО «РЖД»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АО «ФЕДЕРАЛЬНАЯ ПАССАЖИРСКАЯ КОМПАНИЯ»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АО «ЖЕЛДОРРЕММАШ»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ДИРЕКЦИЯ ЖД ВОКЗАЛОВ –</w:t>
            </w:r>
            <w:r w:rsidRPr="00A83B76">
              <w:t xml:space="preserve"> </w:t>
            </w: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ФИЛИАЛ ОАО «РЖД»,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 региональная дирекция железнодорожных вокзалов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ЦЕНТР. СТАНЦИЯ СВЯЗИ-ФИЛИАЛ ОАО «РЖД»,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13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Саратовская дирекция связи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Ростовская дирекция связи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b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ОАО «РОСЖЕЛДОРПРОЕКТ»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АО «НИИАС»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ЦЕНТРАЛЬНАЯ ДИРЕКЦИЯ ПО РЕМОНТУ ПУТИ - ФИЛИАЛ ОАО «РЖД»,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12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Приволжская дирекция по ремонту пути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Юго-Восточная дирекция по ремонту пути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4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 дирекция по ремонту пути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8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Московская дирекция по ремонту пути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Южно-Уральская дирекция по ремонту пути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ЦЕНТР КОРПОРАТИВНОГО УЧЕТА И ОТЧЕТНОСТИ – ФИЛИАЛ ОАО «РЖД»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0D6DBB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0D6DBB">
              <w:rPr>
                <w:rFonts w:eastAsia="Times New Roman"/>
                <w:b/>
                <w:bCs/>
                <w:sz w:val="18"/>
                <w:szCs w:val="18"/>
              </w:rPr>
              <w:t>ЦЕНТР ФИРМЕННОГО ТРАНСПОРТНОГО ОБСЛУЖИВАНИЯ – ФИЛИАЛ ОАО «РЖД»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rPr>
                <w:rFonts w:eastAsia="Times New Roman"/>
                <w:bCs/>
                <w:i/>
                <w:sz w:val="18"/>
                <w:szCs w:val="18"/>
              </w:rPr>
            </w:pPr>
            <w:r w:rsidRPr="000D6DBB">
              <w:rPr>
                <w:rFonts w:eastAsia="Times New Roman"/>
                <w:bCs/>
                <w:i/>
                <w:sz w:val="18"/>
                <w:szCs w:val="18"/>
              </w:rPr>
              <w:t>Приволжский территориальный центр фирменного транспортного обслуживания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0D6DBB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rPr>
                <w:rFonts w:eastAsia="Times New Roman"/>
                <w:bCs/>
                <w:i/>
                <w:sz w:val="18"/>
                <w:szCs w:val="18"/>
              </w:rPr>
            </w:pPr>
            <w:r w:rsidRPr="000D6DBB">
              <w:rPr>
                <w:rFonts w:eastAsia="Times New Roman"/>
                <w:bCs/>
                <w:i/>
                <w:sz w:val="18"/>
                <w:szCs w:val="18"/>
              </w:rPr>
              <w:t>Северо-Кавказский территориальный центр фирменного транспортного обслуживания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0D6DBB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Cs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0D6DBB">
              <w:rPr>
                <w:rFonts w:eastAsia="Times New Roman"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0D6DBB" w:rsidRDefault="000D6DBB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5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pacing w:val="-2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pacing w:val="-2"/>
                <w:sz w:val="18"/>
                <w:szCs w:val="18"/>
              </w:rPr>
              <w:t>ДИРЕКЦ ПО РЕМОНТУ ТЯГОВОГО ПОДВИЖНОГО СОСТАВА – ФИЛИАЛ ОАО РЖД,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 дирекция по ремонту тягового подвижного состава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ЦЕНТРАЛЬНАЯ ДИРЕКЦИЯ УПРАВЛЕНИЯ ДВИЖЕНИЕМ – ФИЛИАЛ ОАО «РЖД»,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70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69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 дирекция управления движением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53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52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40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Приволжская дирекция управления движением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Южно-Уральская дирекция управления движением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Октябрьская дирекция управления движением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Калининградская дирекция управления движением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Северная дирекция управления движением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Юго-Восточная дирекция управления движением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8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Свердловская</w:t>
            </w:r>
            <w:r w:rsidRPr="00A83B76">
              <w:t xml:space="preserve"> </w:t>
            </w: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дирекция управления движением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pacing w:val="-2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pacing w:val="-2"/>
                <w:sz w:val="18"/>
                <w:szCs w:val="18"/>
              </w:rPr>
              <w:t>ТРАНСЭНЕРГО – ФИЛИАЛ ОАО «РЖД»,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29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Юго-Восточная дирекция по энергообеспечению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Приволжская дирекция по энергообеспечению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 дирекция по энергообеспечению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26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28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Московская дирекция по энергообеспечению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b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iCs/>
                <w:sz w:val="18"/>
                <w:szCs w:val="18"/>
              </w:rPr>
              <w:t>ЦЕНТРАЛЬНАЯ ДИРЕКЦИЯ ПО УПРАВЛЕНИЮ ТЕРМИНАЛЬНО-СКЛАДСКИМ КОМПЛЕКСОМ –ФИЛИАЛ ОАО «РЖД»,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Юго-Восточная  дирекция по управлению </w:t>
            </w:r>
            <w:proofErr w:type="spellStart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терминально</w:t>
            </w:r>
            <w:proofErr w:type="spellEnd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-складским комплексом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Северо-Кавказская дирекция по управлению </w:t>
            </w:r>
            <w:proofErr w:type="spellStart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терминально</w:t>
            </w:r>
            <w:proofErr w:type="spellEnd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-складским комплексом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АО «СЕВЕРО-КАВКАЗСКАЯ ПРИГОРОДНАЯ ПАССАЖИРСКАЯ КОМПАНИЯ»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b/>
                <w:bCs/>
                <w:spacing w:val="-2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pacing w:val="-2"/>
                <w:sz w:val="18"/>
                <w:szCs w:val="18"/>
              </w:rPr>
              <w:t>ЦЕНТРАЛЬНАЯ ДИРЕКЦИЯ ПО ТЕПЛОВОДОСНАБЖЕНИЮ – ФИЛИАЛ ОАО «РЖД»</w:t>
            </w:r>
            <w:r w:rsidRPr="00A83B76">
              <w:rPr>
                <w:rFonts w:eastAsia="Times New Roman"/>
                <w:b/>
                <w:iCs/>
                <w:sz w:val="18"/>
                <w:szCs w:val="18"/>
              </w:rPr>
              <w:t>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bCs/>
                <w:i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</w:t>
            </w:r>
            <w:r w:rsidRPr="00A83B76">
              <w:rPr>
                <w:rFonts w:eastAsia="Times New Roman"/>
                <w:bCs/>
                <w:i/>
                <w:sz w:val="18"/>
                <w:szCs w:val="18"/>
              </w:rPr>
              <w:t xml:space="preserve"> дирекция по </w:t>
            </w:r>
            <w:proofErr w:type="spellStart"/>
            <w:r w:rsidRPr="00A83B76">
              <w:rPr>
                <w:rFonts w:eastAsia="Times New Roman"/>
                <w:bCs/>
                <w:i/>
                <w:sz w:val="18"/>
                <w:szCs w:val="18"/>
              </w:rPr>
              <w:t>тепловодоснабжению</w:t>
            </w:r>
            <w:proofErr w:type="spellEnd"/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ДИРЕКЦИЯ ТЯГИ – ФИЛИАЛ ОАО «РЖД»</w:t>
            </w:r>
            <w:r w:rsidRPr="00A83B76">
              <w:rPr>
                <w:rFonts w:eastAsia="Times New Roman"/>
                <w:b/>
                <w:iCs/>
                <w:sz w:val="18"/>
                <w:szCs w:val="18"/>
              </w:rPr>
              <w:t>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  <w:r w:rsidR="004C0E07" w:rsidRPr="00A83B76">
              <w:rPr>
                <w:rFonts w:eastAsia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 дирекция тяги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Московская дирекция тяги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Юго-Восточная дирекция тяги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lastRenderedPageBreak/>
              <w:t>Приволжская дирекция тяги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5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Дальневосточная  дирекция тяги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Свердловская дирекция тяги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 xml:space="preserve">ЦЕНТРАЛЬНАЯ ДИРЕКЦИЯ МОТОРВАГОННОГО ПОДВИЖНОГО СОСТАВА – ФИЛИАЛ ОАО «РЖД», </w:t>
            </w:r>
            <w:r w:rsidRPr="00A83B76">
              <w:rPr>
                <w:rFonts w:eastAsia="Times New Roman"/>
                <w:b/>
                <w:iCs/>
                <w:sz w:val="18"/>
                <w:szCs w:val="18"/>
              </w:rPr>
              <w:t>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Северо-Кавказская дирекция </w:t>
            </w:r>
            <w:proofErr w:type="spellStart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моторвагонного</w:t>
            </w:r>
            <w:proofErr w:type="spellEnd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 подвижного состава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Юго-Восточная дирекция </w:t>
            </w:r>
            <w:proofErr w:type="spellStart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моторвагонного</w:t>
            </w:r>
            <w:proofErr w:type="spellEnd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 подвижного состава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Московская  дирекция </w:t>
            </w:r>
            <w:proofErr w:type="spellStart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моторвагонного</w:t>
            </w:r>
            <w:proofErr w:type="spellEnd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 подвижного состава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Калининградская  дирекция </w:t>
            </w:r>
            <w:proofErr w:type="spellStart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моторвагонного</w:t>
            </w:r>
            <w:proofErr w:type="spellEnd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 подвижного состава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pacing w:val="-2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pacing w:val="-2"/>
                <w:sz w:val="18"/>
                <w:szCs w:val="18"/>
              </w:rPr>
              <w:t>ЦЕНТРАЛЬНАЯ ДИРЕКЦИЯ ПАССАЖИРСКИХ ОБУСТРОЙСТВ – ФИЛИАЛ ОАО «РЖД»</w:t>
            </w:r>
            <w:r w:rsidRPr="00A83B76">
              <w:rPr>
                <w:spacing w:val="-2"/>
              </w:rPr>
              <w:t xml:space="preserve"> </w:t>
            </w:r>
            <w:r w:rsidRPr="00A83B76">
              <w:rPr>
                <w:rFonts w:eastAsia="Times New Roman"/>
                <w:b/>
                <w:bCs/>
                <w:spacing w:val="-2"/>
                <w:sz w:val="18"/>
                <w:szCs w:val="18"/>
              </w:rPr>
              <w:t>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 дирекция пассажирских обустройств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</w:tr>
      <w:tr w:rsidR="004C0E07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ЦЕНТРАЛЬНАЯ ДИРЕКЦИЯ ИНФРАСТРУКТУРЫ – ФИЛИАЛ ОАО «РЖД»,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138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130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F537A6" w:rsidP="004C0E07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12</w:t>
            </w:r>
            <w:r w:rsidR="004C0E07" w:rsidRPr="00A83B76">
              <w:rPr>
                <w:rFonts w:eastAsia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bCs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i/>
                <w:sz w:val="18"/>
                <w:szCs w:val="18"/>
              </w:rPr>
              <w:t>Московская дирекция по эксплуатации и ремонту путевых машин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bCs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i/>
                <w:sz w:val="18"/>
                <w:szCs w:val="18"/>
              </w:rPr>
              <w:t>Московская дирекция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2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Свердловская дирекция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9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Свердловская дирекция по эксплуатации и ремонту путевых машин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Приволжская дирекция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26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26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18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Дирекция диагностики и мониторинга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4C0E07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4C0E07" w:rsidRPr="00A83B76" w:rsidRDefault="004C0E07" w:rsidP="004C0E07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 дирекция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4C0E07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66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C0E07" w:rsidRPr="00A83B76" w:rsidRDefault="00F537A6" w:rsidP="004C0E0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61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i/>
                <w:iCs/>
                <w:sz w:val="18"/>
                <w:szCs w:val="18"/>
              </w:rPr>
              <w:t>Северна</w:t>
            </w: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я дирекция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Калининградская дирекция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Юго-Западная дирекция по эксплуатации и ремонту путевых машин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Дальневосточная дирекция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Юго-Восточная дирекция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17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Восточно-Сибирская  дирекция инфраструктуры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ДИРЕКЦИЯ ПО СТРОИТЕЛЬСТВУ СЕТЕЙ СВЯЗИ,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 xml:space="preserve">Северо-Кавказская дирекция по капитальному строительству 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АО «ФЕДЕРАЛЬНАЯ ГРУЗОВАЯ КОМПАНИЯ»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</w:tr>
      <w:tr w:rsidR="00EA1474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ДИРЕКЦИЯ КАПИТАЛЬНОГО РЕМОНТА И РЕКОНСТРУКЦИИ ОБЪЕКТОВ ЭЛЕКТРИФИКАЦИИ И ЭЛЕКТРОСНАБЖЕНИЯ,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D675C2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EA1474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Северо-Кавказская дирекция капитального ремонта и реконструкции объектов электрификации и  электроснабжения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D675C2" w:rsidP="00EA1474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2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ЗАО «ТРАНСМАШХОЛДИНГ»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ООО «ЛОКОТЕХ-СЕРВИС»,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EA1474" w:rsidRPr="00A83B76" w:rsidRDefault="00EA1474" w:rsidP="00EA1474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Филиал «Северо-Кавказский» ООО «</w:t>
            </w:r>
            <w:proofErr w:type="spellStart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ЛокоТех</w:t>
            </w:r>
            <w:proofErr w:type="spellEnd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-Сервис»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A1474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b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iCs/>
                <w:sz w:val="18"/>
                <w:szCs w:val="18"/>
              </w:rPr>
              <w:t>ЦЕНТРАЛЬНАЯ ДИРЕКЦИЯ ДИАГНОСТИКИ И МОНИТОРИНГА ИНФРАСТРУКТУРЫ– ФИЛИАЛ ОАО «РЖД»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-</w:t>
            </w:r>
          </w:p>
        </w:tc>
      </w:tr>
      <w:tr w:rsidR="00EA1474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ДИРЕКЦИЯ ПО КОМПЛЕКСНОЙ РЕКОНСТРУКЦИИ ЖЕЛЕЗНЫХ ДОРОГ И СТРОИТЕЛЬСТВУ ОБЪЕКТОВ ЖЕЛЕЗНОДОРОЖНОГО ТРАНСПОРТА – ФИЛИАЛ ОАО «РЖД»,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D675C2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EA1474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Ростовская группа заказчика по строительству объектов железнодорожного транспорта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A1474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i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Группа заказчика по строительству и реконструкции </w:t>
            </w:r>
            <w:proofErr w:type="spellStart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интермодальных</w:t>
            </w:r>
            <w:proofErr w:type="spellEnd"/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 xml:space="preserve"> транспортно-пересадочных узлов (ДКРС-Москва)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D675C2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A1474" w:rsidRPr="00A83B76" w:rsidTr="009E0E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ЦЕНТРАЛЬНАЯ ДИРЕКЦИЯ ЗАКУПОК И СНАБЖЕНИЯ – ФИЛИАЛ ОАО «РЖД», в том числе: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D675C2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i/>
                <w:iCs/>
                <w:sz w:val="18"/>
                <w:szCs w:val="18"/>
              </w:rPr>
              <w:t>Северо-Кавказская дирекция снабжения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83B7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b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iCs/>
                <w:sz w:val="18"/>
                <w:szCs w:val="18"/>
              </w:rPr>
              <w:t>АО «ЖЕЛДОРУЧЕТ»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4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b/>
                <w:i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iCs/>
                <w:sz w:val="18"/>
                <w:szCs w:val="18"/>
              </w:rPr>
              <w:t>ПКБ ЛОКОМОТИВНОГО ХОЗЯЙСТВА – филиал ОАО «РЖД»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-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A83B76"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-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EA1474" w:rsidRPr="00A83B76" w:rsidRDefault="00EA1474" w:rsidP="00EA1474">
            <w:pPr>
              <w:jc w:val="center"/>
              <w:rPr>
                <w:rFonts w:eastAsia="Times New Roman"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i/>
                <w:sz w:val="18"/>
                <w:szCs w:val="18"/>
              </w:rPr>
              <w:t>НАПРАВЛЕНО В ДРУГИЕ ВЕДОМСТВА - ВСЕГО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568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609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D675C2" w:rsidP="00EA147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656</w:t>
            </w:r>
          </w:p>
        </w:tc>
      </w:tr>
      <w:tr w:rsidR="00EA1474" w:rsidRPr="00A83B76" w:rsidTr="003F4877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EA1474" w:rsidRPr="00A83B76" w:rsidRDefault="00EA1474" w:rsidP="00EA1474">
            <w:pPr>
              <w:jc w:val="center"/>
              <w:rPr>
                <w:rFonts w:eastAsia="Times New Roman"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i/>
                <w:sz w:val="18"/>
                <w:szCs w:val="18"/>
              </w:rPr>
              <w:t>ПРЕДОСТАВЛЕНО ПРАВО САМОСТОЯТЕЛЬНОГО ТРУДОУСТРОЙСТВА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F1740E" w:rsidP="00EA147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EA1474" w:rsidRPr="00A83B76" w:rsidTr="00DB69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b/>
                <w:bCs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i/>
                <w:sz w:val="18"/>
                <w:szCs w:val="18"/>
              </w:rPr>
              <w:t>- ОБЩЕЕ ЧИСЛО ВЫПУСКНИКОВ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983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989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970D81" w:rsidP="00EA147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998</w:t>
            </w:r>
          </w:p>
        </w:tc>
      </w:tr>
      <w:tr w:rsidR="00EA1474" w:rsidRPr="00A83B76" w:rsidTr="00DB69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b/>
                <w:bCs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i/>
                <w:sz w:val="18"/>
                <w:szCs w:val="18"/>
              </w:rPr>
              <w:t>- РАПРЕДЕЛЕНО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980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984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970D81" w:rsidP="00EA147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994</w:t>
            </w:r>
          </w:p>
        </w:tc>
      </w:tr>
      <w:tr w:rsidR="00EA1474" w:rsidRPr="00A83B76" w:rsidTr="00DB698D">
        <w:tc>
          <w:tcPr>
            <w:tcW w:w="711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EA1474" w:rsidRPr="00A83B76" w:rsidRDefault="00EA1474" w:rsidP="00EA1474">
            <w:pPr>
              <w:rPr>
                <w:rFonts w:eastAsia="Times New Roman"/>
                <w:b/>
                <w:bCs/>
                <w:i/>
                <w:sz w:val="18"/>
                <w:szCs w:val="18"/>
              </w:rPr>
            </w:pPr>
            <w:r w:rsidRPr="00A83B76">
              <w:rPr>
                <w:rFonts w:eastAsia="Times New Roman"/>
                <w:b/>
                <w:bCs/>
                <w:i/>
                <w:sz w:val="18"/>
                <w:szCs w:val="18"/>
              </w:rPr>
              <w:t>- % РАСПРЕДЕЛЕНИЯ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99,7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EA1474" w:rsidP="00EA1474">
            <w:pPr>
              <w:jc w:val="center"/>
              <w:rPr>
                <w:rFonts w:eastAsia="Times New Roman"/>
                <w:b/>
                <w:bCs/>
              </w:rPr>
            </w:pPr>
            <w:r w:rsidRPr="00A83B76">
              <w:rPr>
                <w:rFonts w:eastAsia="Times New Roman"/>
                <w:b/>
                <w:bCs/>
              </w:rPr>
              <w:t>99,5</w:t>
            </w:r>
          </w:p>
        </w:tc>
        <w:tc>
          <w:tcPr>
            <w:tcW w:w="83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A1474" w:rsidRPr="00A83B76" w:rsidRDefault="00C77743" w:rsidP="00EA147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99,6</w:t>
            </w:r>
          </w:p>
        </w:tc>
      </w:tr>
    </w:tbl>
    <w:p w:rsidR="00C31041" w:rsidRPr="009421D8" w:rsidRDefault="00C31041" w:rsidP="00761CD2">
      <w:pPr>
        <w:jc w:val="center"/>
        <w:rPr>
          <w:rFonts w:ascii="Courier New" w:eastAsia="Times New Roman" w:hAnsi="Courier New" w:cs="Courier New"/>
          <w:sz w:val="16"/>
          <w:szCs w:val="16"/>
        </w:rPr>
      </w:pPr>
    </w:p>
    <w:sectPr w:rsidR="00C31041" w:rsidRPr="009421D8" w:rsidSect="00FE289A">
      <w:pgSz w:w="11906" w:h="16838"/>
      <w:pgMar w:top="360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BC"/>
    <w:rsid w:val="000035F9"/>
    <w:rsid w:val="00004352"/>
    <w:rsid w:val="000141E7"/>
    <w:rsid w:val="00037F95"/>
    <w:rsid w:val="00046866"/>
    <w:rsid w:val="00070895"/>
    <w:rsid w:val="00074C3F"/>
    <w:rsid w:val="000750AC"/>
    <w:rsid w:val="000D6DBB"/>
    <w:rsid w:val="000F03F9"/>
    <w:rsid w:val="001271DA"/>
    <w:rsid w:val="00142164"/>
    <w:rsid w:val="00177CAD"/>
    <w:rsid w:val="0018548D"/>
    <w:rsid w:val="00192FA9"/>
    <w:rsid w:val="001A2C9A"/>
    <w:rsid w:val="001A41F1"/>
    <w:rsid w:val="001B3E48"/>
    <w:rsid w:val="001B6C90"/>
    <w:rsid w:val="001F46D2"/>
    <w:rsid w:val="00223CD5"/>
    <w:rsid w:val="002325E1"/>
    <w:rsid w:val="00234846"/>
    <w:rsid w:val="002533BC"/>
    <w:rsid w:val="00275B64"/>
    <w:rsid w:val="002C4A7A"/>
    <w:rsid w:val="00304021"/>
    <w:rsid w:val="003211A5"/>
    <w:rsid w:val="003347AC"/>
    <w:rsid w:val="00350ED8"/>
    <w:rsid w:val="00355AB3"/>
    <w:rsid w:val="0039610A"/>
    <w:rsid w:val="003A06DC"/>
    <w:rsid w:val="003B7795"/>
    <w:rsid w:val="003D1FBC"/>
    <w:rsid w:val="004164CA"/>
    <w:rsid w:val="004232C0"/>
    <w:rsid w:val="00437CC2"/>
    <w:rsid w:val="00480BE9"/>
    <w:rsid w:val="0048275D"/>
    <w:rsid w:val="004A5E1A"/>
    <w:rsid w:val="004B4C74"/>
    <w:rsid w:val="004C0E07"/>
    <w:rsid w:val="004C11E3"/>
    <w:rsid w:val="004C7517"/>
    <w:rsid w:val="004E25A7"/>
    <w:rsid w:val="004E73BD"/>
    <w:rsid w:val="005018B8"/>
    <w:rsid w:val="00512BD0"/>
    <w:rsid w:val="00560901"/>
    <w:rsid w:val="00593D95"/>
    <w:rsid w:val="005967C9"/>
    <w:rsid w:val="00597D2C"/>
    <w:rsid w:val="005B6235"/>
    <w:rsid w:val="005B78FA"/>
    <w:rsid w:val="005C0398"/>
    <w:rsid w:val="005D2200"/>
    <w:rsid w:val="00600BC5"/>
    <w:rsid w:val="0063337D"/>
    <w:rsid w:val="00647364"/>
    <w:rsid w:val="00693310"/>
    <w:rsid w:val="006969E7"/>
    <w:rsid w:val="006B0245"/>
    <w:rsid w:val="006B1CF0"/>
    <w:rsid w:val="006E44A5"/>
    <w:rsid w:val="006F70CA"/>
    <w:rsid w:val="007001F1"/>
    <w:rsid w:val="0071214F"/>
    <w:rsid w:val="0072461C"/>
    <w:rsid w:val="007271A8"/>
    <w:rsid w:val="007439E7"/>
    <w:rsid w:val="00745A44"/>
    <w:rsid w:val="0075685C"/>
    <w:rsid w:val="00756CA8"/>
    <w:rsid w:val="00761CD2"/>
    <w:rsid w:val="00763CFE"/>
    <w:rsid w:val="00785F37"/>
    <w:rsid w:val="007E3E5C"/>
    <w:rsid w:val="007F6938"/>
    <w:rsid w:val="008112CC"/>
    <w:rsid w:val="008347C6"/>
    <w:rsid w:val="008363B4"/>
    <w:rsid w:val="008407C5"/>
    <w:rsid w:val="00844DB0"/>
    <w:rsid w:val="0086238A"/>
    <w:rsid w:val="00867BB0"/>
    <w:rsid w:val="00870376"/>
    <w:rsid w:val="00876486"/>
    <w:rsid w:val="008829DF"/>
    <w:rsid w:val="00897593"/>
    <w:rsid w:val="008C0DB4"/>
    <w:rsid w:val="008F1BB8"/>
    <w:rsid w:val="00905651"/>
    <w:rsid w:val="0092034C"/>
    <w:rsid w:val="00933014"/>
    <w:rsid w:val="0093637B"/>
    <w:rsid w:val="009421D8"/>
    <w:rsid w:val="00970D81"/>
    <w:rsid w:val="0097144F"/>
    <w:rsid w:val="00976FF9"/>
    <w:rsid w:val="009A56BB"/>
    <w:rsid w:val="009D19DF"/>
    <w:rsid w:val="009E0E8D"/>
    <w:rsid w:val="009F00A9"/>
    <w:rsid w:val="009F7D64"/>
    <w:rsid w:val="00A17C66"/>
    <w:rsid w:val="00A34ED1"/>
    <w:rsid w:val="00A353F2"/>
    <w:rsid w:val="00A66608"/>
    <w:rsid w:val="00A74E73"/>
    <w:rsid w:val="00A83B76"/>
    <w:rsid w:val="00A85975"/>
    <w:rsid w:val="00AC363B"/>
    <w:rsid w:val="00AD321C"/>
    <w:rsid w:val="00AF7FE5"/>
    <w:rsid w:val="00B02128"/>
    <w:rsid w:val="00B072AD"/>
    <w:rsid w:val="00B13AD4"/>
    <w:rsid w:val="00B36538"/>
    <w:rsid w:val="00B4055E"/>
    <w:rsid w:val="00B53B98"/>
    <w:rsid w:val="00BD1547"/>
    <w:rsid w:val="00BE11C4"/>
    <w:rsid w:val="00BF3F25"/>
    <w:rsid w:val="00BF769E"/>
    <w:rsid w:val="00C10EB7"/>
    <w:rsid w:val="00C162F5"/>
    <w:rsid w:val="00C31041"/>
    <w:rsid w:val="00C4754C"/>
    <w:rsid w:val="00C50D5D"/>
    <w:rsid w:val="00C57773"/>
    <w:rsid w:val="00C64A13"/>
    <w:rsid w:val="00C72A4F"/>
    <w:rsid w:val="00C77743"/>
    <w:rsid w:val="00C86967"/>
    <w:rsid w:val="00CD2651"/>
    <w:rsid w:val="00CD7D81"/>
    <w:rsid w:val="00CF6D71"/>
    <w:rsid w:val="00D04313"/>
    <w:rsid w:val="00D075A5"/>
    <w:rsid w:val="00D102F5"/>
    <w:rsid w:val="00D346BB"/>
    <w:rsid w:val="00D57C5B"/>
    <w:rsid w:val="00D624FD"/>
    <w:rsid w:val="00D675C2"/>
    <w:rsid w:val="00D858C0"/>
    <w:rsid w:val="00DA32E2"/>
    <w:rsid w:val="00DB10B4"/>
    <w:rsid w:val="00DD5DAF"/>
    <w:rsid w:val="00DE3095"/>
    <w:rsid w:val="00E04638"/>
    <w:rsid w:val="00E0526E"/>
    <w:rsid w:val="00E077E5"/>
    <w:rsid w:val="00E311CF"/>
    <w:rsid w:val="00E472FE"/>
    <w:rsid w:val="00EA1474"/>
    <w:rsid w:val="00EC16EF"/>
    <w:rsid w:val="00EC5F2F"/>
    <w:rsid w:val="00EE06A5"/>
    <w:rsid w:val="00EE3D07"/>
    <w:rsid w:val="00EF418C"/>
    <w:rsid w:val="00F1740E"/>
    <w:rsid w:val="00F2481E"/>
    <w:rsid w:val="00F53271"/>
    <w:rsid w:val="00F537A6"/>
    <w:rsid w:val="00F54354"/>
    <w:rsid w:val="00F57165"/>
    <w:rsid w:val="00F63FB5"/>
    <w:rsid w:val="00F65E29"/>
    <w:rsid w:val="00F67B47"/>
    <w:rsid w:val="00FA58EE"/>
    <w:rsid w:val="00FB3A8E"/>
    <w:rsid w:val="00FD106D"/>
    <w:rsid w:val="00FE289A"/>
    <w:rsid w:val="00FE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50738"/>
  <w15:chartTrackingRefBased/>
  <w15:docId w15:val="{2DBDCA55-C789-46B1-90FD-E744118B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Pr>
      <w:rFonts w:ascii="Courier New" w:hAnsi="Courier New" w:cs="Courier New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D1FB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1FBC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1B496-0767-486E-BBAE-5A873937E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Подсистема выпускник</vt:lpstr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выпускник</dc:title>
  <dc:subject/>
  <dc:creator>Скок Анжела Леонидовна</dc:creator>
  <cp:keywords/>
  <dc:description/>
  <cp:lastModifiedBy>Бочарникова Екатерина Евгеньевна</cp:lastModifiedBy>
  <cp:revision>11</cp:revision>
  <cp:lastPrinted>2021-08-13T10:57:00Z</cp:lastPrinted>
  <dcterms:created xsi:type="dcterms:W3CDTF">2026-08-13T10:52:00Z</dcterms:created>
  <dcterms:modified xsi:type="dcterms:W3CDTF">2026-08-13T11:51:00Z</dcterms:modified>
</cp:coreProperties>
</file>